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3D8" w:rsidRPr="005A0C0F" w:rsidRDefault="00C17F91" w:rsidP="005C1634">
      <w:pPr>
        <w:outlineLvl w:val="0"/>
        <w:rPr>
          <w:rFonts w:ascii="Arial" w:hAnsi="Arial" w:cs="Arial"/>
          <w:color w:val="7F7F7F" w:themeColor="text1" w:themeTint="80"/>
          <w:sz w:val="24"/>
          <w:lang w:val="id-ID"/>
        </w:rPr>
      </w:pPr>
      <w:r w:rsidRPr="005A0C0F">
        <w:rPr>
          <w:rFonts w:ascii="Arial" w:hAnsi="Arial" w:cs="Arial"/>
          <w:color w:val="7F7F7F" w:themeColor="text1" w:themeTint="80"/>
          <w:sz w:val="24"/>
          <w:lang w:val="id-ID"/>
        </w:rPr>
        <w:t>Article</w:t>
      </w:r>
    </w:p>
    <w:p w:rsidR="006C6441" w:rsidRPr="005A0C0F" w:rsidRDefault="006C6441" w:rsidP="00B516DC">
      <w:pPr>
        <w:pStyle w:val="Title"/>
        <w:ind w:right="424"/>
        <w:rPr>
          <w:rFonts w:ascii="Arial" w:hAnsi="Arial" w:cs="Arial"/>
          <w:b/>
          <w:sz w:val="24"/>
          <w:szCs w:val="24"/>
          <w:lang w:val="id-ID"/>
        </w:rPr>
        <w:sectPr w:rsidR="006C6441" w:rsidRPr="005A0C0F" w:rsidSect="00235F95">
          <w:headerReference w:type="even" r:id="rId8"/>
          <w:headerReference w:type="default" r:id="rId9"/>
          <w:footerReference w:type="even" r:id="rId10"/>
          <w:footerReference w:type="default" r:id="rId11"/>
          <w:headerReference w:type="first" r:id="rId12"/>
          <w:footerReference w:type="first" r:id="rId13"/>
          <w:type w:val="continuous"/>
          <w:pgSz w:w="11906" w:h="16838"/>
          <w:pgMar w:top="1560" w:right="1440" w:bottom="1440" w:left="1440" w:header="708" w:footer="708" w:gutter="0"/>
          <w:cols w:num="2" w:space="282"/>
          <w:titlePg/>
          <w:docGrid w:linePitch="360"/>
        </w:sectPr>
      </w:pPr>
    </w:p>
    <w:p w:rsidR="00DE19BF" w:rsidRPr="008E5C04" w:rsidRDefault="008E5C04" w:rsidP="00B516DC">
      <w:pPr>
        <w:pStyle w:val="Title"/>
        <w:ind w:right="424"/>
        <w:rPr>
          <w:rFonts w:ascii="Arial" w:hAnsi="Arial" w:cs="Arial"/>
          <w:b/>
          <w:sz w:val="24"/>
          <w:szCs w:val="24"/>
          <w:lang w:val="id-ID"/>
        </w:rPr>
      </w:pPr>
      <w:r w:rsidRPr="008E5C04">
        <w:rPr>
          <w:rFonts w:ascii="Arial" w:hAnsi="Arial" w:cs="Arial"/>
          <w:b/>
          <w:sz w:val="24"/>
          <w:szCs w:val="24"/>
        </w:rPr>
        <w:lastRenderedPageBreak/>
        <w:t>Hubungan Tingkat Pengetahuan Dan Sikap Mahasiswa Universitas Halu Oleo Dengan Upaya Pencegahan Penyalahgunaan Narkotika</w:t>
      </w:r>
    </w:p>
    <w:p w:rsidR="003E1D17" w:rsidRPr="000C2A9F" w:rsidRDefault="008E5C04" w:rsidP="006C6441">
      <w:pPr>
        <w:pStyle w:val="Author"/>
        <w:tabs>
          <w:tab w:val="left" w:pos="1155"/>
        </w:tabs>
        <w:outlineLvl w:val="0"/>
        <w:rPr>
          <w:rFonts w:ascii="Arial" w:hAnsi="Arial" w:cs="Arial"/>
        </w:rPr>
      </w:pPr>
      <w:r>
        <w:rPr>
          <w:rFonts w:ascii="Arial" w:hAnsi="Arial" w:cs="Arial"/>
        </w:rPr>
        <w:t>Astri</w:t>
      </w:r>
      <w:r w:rsidR="000C2A9F">
        <w:rPr>
          <w:rFonts w:ascii="Arial" w:hAnsi="Arial" w:cs="Arial"/>
        </w:rPr>
        <w:t>d Yunita</w:t>
      </w:r>
      <w:r>
        <w:rPr>
          <w:rFonts w:ascii="Arial" w:hAnsi="Arial" w:cs="Arial"/>
        </w:rPr>
        <w:t xml:space="preserve"> Kambu</w:t>
      </w:r>
      <w:r w:rsidR="006C6441" w:rsidRPr="005A0C0F">
        <w:rPr>
          <w:rFonts w:ascii="Arial" w:hAnsi="Arial" w:cs="Arial"/>
          <w:vertAlign w:val="superscript"/>
          <w:lang w:val="id-ID"/>
        </w:rPr>
        <w:t>1</w:t>
      </w:r>
      <w:r w:rsidR="006C6441" w:rsidRPr="005A0C0F">
        <w:rPr>
          <w:rFonts w:ascii="Arial" w:hAnsi="Arial" w:cs="Arial"/>
          <w:lang w:val="id-ID"/>
        </w:rPr>
        <w:t xml:space="preserve">, </w:t>
      </w:r>
      <w:r w:rsidR="000C2A9F">
        <w:rPr>
          <w:rFonts w:ascii="Arial" w:hAnsi="Arial" w:cs="Arial"/>
          <w:lang w:val="id-ID"/>
        </w:rPr>
        <w:t>*Adius Kusnan</w:t>
      </w:r>
      <w:r w:rsidR="000C2A9F" w:rsidRPr="000C2A9F">
        <w:rPr>
          <w:rFonts w:ascii="Arial" w:hAnsi="Arial" w:cs="Arial"/>
          <w:vertAlign w:val="superscript"/>
        </w:rPr>
        <w:t>2</w:t>
      </w:r>
      <w:r w:rsidR="000C2A9F">
        <w:rPr>
          <w:rFonts w:ascii="Arial" w:hAnsi="Arial" w:cs="Arial"/>
        </w:rPr>
        <w:t xml:space="preserve">, </w:t>
      </w:r>
      <w:r w:rsidR="000C2A9F" w:rsidRPr="000C2A9F">
        <w:rPr>
          <w:rFonts w:ascii="Arial" w:hAnsi="Arial" w:cs="Arial"/>
        </w:rPr>
        <w:t>Arimaswati</w:t>
      </w:r>
      <w:r w:rsidR="000C2A9F" w:rsidRPr="000C2A9F">
        <w:rPr>
          <w:rFonts w:ascii="Arial" w:hAnsi="Arial" w:cs="Arial"/>
          <w:vertAlign w:val="superscript"/>
        </w:rPr>
        <w:t>3</w:t>
      </w:r>
    </w:p>
    <w:p w:rsidR="00AC21AB" w:rsidRPr="006D5520" w:rsidRDefault="00AC21AB" w:rsidP="00AC21AB">
      <w:pPr>
        <w:pStyle w:val="Affiliation"/>
        <w:rPr>
          <w:rFonts w:ascii="Arial" w:hAnsi="Arial" w:cs="Arial"/>
          <w:sz w:val="24"/>
          <w:szCs w:val="24"/>
          <w:lang w:val="id-ID"/>
        </w:rPr>
      </w:pPr>
      <w:r w:rsidRPr="005A0C0F">
        <w:rPr>
          <w:rFonts w:ascii="Arial" w:hAnsi="Arial" w:cs="Arial"/>
          <w:sz w:val="24"/>
          <w:szCs w:val="24"/>
          <w:vertAlign w:val="superscript"/>
          <w:lang w:val="id-ID"/>
        </w:rPr>
        <w:t>1</w:t>
      </w:r>
      <w:r w:rsidRPr="006D5520">
        <w:t xml:space="preserve"> </w:t>
      </w:r>
      <w:r w:rsidRPr="006D5520">
        <w:rPr>
          <w:rFonts w:ascii="Arial" w:hAnsi="Arial" w:cs="Arial"/>
          <w:sz w:val="24"/>
          <w:szCs w:val="24"/>
          <w:lang w:val="id-ID"/>
        </w:rPr>
        <w:t>Fakultas Kedokteran Universitas Halu oleo</w:t>
      </w:r>
    </w:p>
    <w:p w:rsidR="00AC21AB" w:rsidRPr="006D5520" w:rsidRDefault="00AC21AB" w:rsidP="00AC21AB">
      <w:pPr>
        <w:pStyle w:val="Affiliation"/>
        <w:rPr>
          <w:rFonts w:ascii="Arial" w:hAnsi="Arial" w:cs="Arial"/>
          <w:sz w:val="24"/>
          <w:szCs w:val="24"/>
          <w:lang w:val="id-ID"/>
        </w:rPr>
      </w:pPr>
      <w:r w:rsidRPr="006D5520">
        <w:rPr>
          <w:rFonts w:ascii="Arial" w:hAnsi="Arial" w:cs="Arial"/>
          <w:sz w:val="24"/>
          <w:szCs w:val="24"/>
          <w:vertAlign w:val="superscript"/>
          <w:lang w:val="id-ID"/>
        </w:rPr>
        <w:t>2</w:t>
      </w:r>
      <w:r w:rsidRPr="006D5520">
        <w:rPr>
          <w:vertAlign w:val="superscript"/>
        </w:rPr>
        <w:t xml:space="preserve"> </w:t>
      </w:r>
      <w:r w:rsidRPr="003B00A9">
        <w:rPr>
          <w:sz w:val="24"/>
          <w:szCs w:val="24"/>
          <w:vertAlign w:val="superscript"/>
        </w:rPr>
        <w:t>*</w:t>
      </w:r>
      <w:r w:rsidRPr="006D5520">
        <w:rPr>
          <w:rFonts w:ascii="Arial" w:hAnsi="Arial" w:cs="Arial"/>
          <w:sz w:val="24"/>
          <w:szCs w:val="24"/>
          <w:lang w:val="id-ID"/>
        </w:rPr>
        <w:t>departemen keperawatan, Fakultas Kedokteran Universitas Halu oleo</w:t>
      </w:r>
    </w:p>
    <w:p w:rsidR="00AC21AB" w:rsidRPr="006D5520" w:rsidRDefault="00AC21AB" w:rsidP="00AC21AB">
      <w:pPr>
        <w:pStyle w:val="Affiliation"/>
        <w:rPr>
          <w:rFonts w:ascii="Arial" w:hAnsi="Arial" w:cs="Arial"/>
          <w:sz w:val="24"/>
          <w:szCs w:val="24"/>
          <w:lang w:val="id-ID"/>
        </w:rPr>
      </w:pPr>
      <w:r w:rsidRPr="006D5520">
        <w:rPr>
          <w:rFonts w:ascii="Arial" w:hAnsi="Arial" w:cs="Arial"/>
          <w:sz w:val="24"/>
          <w:szCs w:val="24"/>
          <w:vertAlign w:val="superscript"/>
          <w:lang w:val="id-ID"/>
        </w:rPr>
        <w:t>3</w:t>
      </w:r>
      <w:r w:rsidRPr="006D5520">
        <w:t xml:space="preserve"> </w:t>
      </w:r>
      <w:r w:rsidRPr="006D5520">
        <w:rPr>
          <w:rFonts w:ascii="Arial" w:hAnsi="Arial" w:cs="Arial"/>
          <w:sz w:val="24"/>
          <w:szCs w:val="24"/>
          <w:lang w:val="id-ID"/>
        </w:rPr>
        <w:t xml:space="preserve">departemen kedokteran, Fakultas Kedokteran Universitas Halu oleo </w:t>
      </w:r>
    </w:p>
    <w:p w:rsidR="00BA5793" w:rsidRPr="00AC21AB" w:rsidRDefault="00BA5793" w:rsidP="00BA5793">
      <w:pPr>
        <w:pBdr>
          <w:bottom w:val="single" w:sz="8" w:space="1" w:color="auto"/>
        </w:pBdr>
        <w:rPr>
          <w:rFonts w:ascii="Arial" w:hAnsi="Arial" w:cs="Arial"/>
          <w:sz w:val="24"/>
          <w:lang w:val="id-ID"/>
        </w:rPr>
      </w:pPr>
    </w:p>
    <w:tbl>
      <w:tblPr>
        <w:tblStyle w:val="TableGrid"/>
        <w:tblW w:w="9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379"/>
        <w:gridCol w:w="5294"/>
      </w:tblGrid>
      <w:tr w:rsidR="000068BB" w:rsidRPr="005A0C0F" w:rsidTr="005A0C0F">
        <w:trPr>
          <w:trHeight w:val="352"/>
        </w:trPr>
        <w:tc>
          <w:tcPr>
            <w:tcW w:w="3863" w:type="dxa"/>
            <w:tcBorders>
              <w:bottom w:val="single" w:sz="8" w:space="0" w:color="auto"/>
            </w:tcBorders>
            <w:shd w:val="clear" w:color="auto" w:fill="F2F2F2" w:themeFill="background1" w:themeFillShade="F2"/>
          </w:tcPr>
          <w:p w:rsidR="000068BB" w:rsidRPr="005A0C0F" w:rsidRDefault="00DE19BF" w:rsidP="00C86276">
            <w:pPr>
              <w:spacing w:before="60" w:after="60"/>
              <w:jc w:val="left"/>
              <w:rPr>
                <w:rFonts w:ascii="Arial" w:hAnsi="Arial" w:cs="Arial"/>
                <w:smallCaps/>
                <w:sz w:val="20"/>
                <w:szCs w:val="20"/>
                <w:lang w:val="id-ID"/>
              </w:rPr>
            </w:pPr>
            <w:r w:rsidRPr="005A0C0F">
              <w:rPr>
                <w:rFonts w:ascii="Arial" w:hAnsi="Arial" w:cs="Arial"/>
                <w:smallCaps/>
                <w:sz w:val="20"/>
                <w:szCs w:val="20"/>
                <w:lang w:val="id-ID"/>
              </w:rPr>
              <w:t>Submission Track</w:t>
            </w:r>
          </w:p>
        </w:tc>
        <w:tc>
          <w:tcPr>
            <w:tcW w:w="379" w:type="dxa"/>
            <w:vMerge w:val="restart"/>
          </w:tcPr>
          <w:p w:rsidR="000068BB" w:rsidRPr="005A0C0F" w:rsidRDefault="000068BB" w:rsidP="000B74FA">
            <w:pPr>
              <w:spacing w:after="120"/>
              <w:jc w:val="left"/>
              <w:rPr>
                <w:rFonts w:ascii="Arial" w:hAnsi="Arial" w:cs="Arial"/>
                <w:sz w:val="20"/>
                <w:szCs w:val="20"/>
              </w:rPr>
            </w:pPr>
          </w:p>
        </w:tc>
        <w:tc>
          <w:tcPr>
            <w:tcW w:w="5294" w:type="dxa"/>
            <w:tcBorders>
              <w:bottom w:val="single" w:sz="8" w:space="0" w:color="auto"/>
            </w:tcBorders>
          </w:tcPr>
          <w:p w:rsidR="000068BB" w:rsidRPr="005A0C0F" w:rsidRDefault="00887C21" w:rsidP="006C6441">
            <w:pPr>
              <w:spacing w:after="120"/>
              <w:jc w:val="left"/>
              <w:rPr>
                <w:rFonts w:ascii="Arial" w:hAnsi="Arial" w:cs="Arial"/>
                <w:b/>
                <w:bCs/>
                <w:spacing w:val="100"/>
                <w:sz w:val="20"/>
                <w:szCs w:val="20"/>
              </w:rPr>
            </w:pPr>
            <w:r w:rsidRPr="005A0C0F">
              <w:rPr>
                <w:rFonts w:ascii="Arial" w:hAnsi="Arial" w:cs="Arial"/>
                <w:b/>
                <w:bCs/>
                <w:spacing w:val="100"/>
                <w:sz w:val="20"/>
                <w:szCs w:val="20"/>
              </w:rPr>
              <w:t>ABSTRA</w:t>
            </w:r>
            <w:r w:rsidR="001B468C">
              <w:rPr>
                <w:rFonts w:ascii="Arial" w:hAnsi="Arial" w:cs="Arial"/>
                <w:b/>
                <w:bCs/>
                <w:spacing w:val="100"/>
                <w:sz w:val="20"/>
                <w:szCs w:val="20"/>
              </w:rPr>
              <w:t>K</w:t>
            </w:r>
          </w:p>
        </w:tc>
      </w:tr>
      <w:tr w:rsidR="000068BB" w:rsidRPr="005A0C0F" w:rsidTr="005A0C0F">
        <w:trPr>
          <w:trHeight w:val="951"/>
        </w:trPr>
        <w:tc>
          <w:tcPr>
            <w:tcW w:w="3863" w:type="dxa"/>
            <w:tcBorders>
              <w:top w:val="single" w:sz="8" w:space="0" w:color="auto"/>
            </w:tcBorders>
          </w:tcPr>
          <w:p w:rsidR="000068BB" w:rsidRPr="005A0C0F" w:rsidRDefault="003C4710" w:rsidP="00D55421">
            <w:pPr>
              <w:rPr>
                <w:rFonts w:ascii="Arial" w:hAnsi="Arial" w:cs="Arial"/>
                <w:sz w:val="20"/>
                <w:szCs w:val="20"/>
                <w:lang w:val="id-ID"/>
              </w:rPr>
            </w:pPr>
            <w:r w:rsidRPr="005A0C0F">
              <w:rPr>
                <w:rFonts w:ascii="Arial" w:hAnsi="Arial" w:cs="Arial"/>
                <w:sz w:val="20"/>
                <w:szCs w:val="20"/>
                <w:lang w:val="id-ID"/>
              </w:rPr>
              <w:t>Recieved</w:t>
            </w:r>
            <w:r w:rsidR="000068BB" w:rsidRPr="005A0C0F">
              <w:rPr>
                <w:rFonts w:ascii="Arial" w:hAnsi="Arial" w:cs="Arial"/>
                <w:sz w:val="20"/>
                <w:szCs w:val="20"/>
              </w:rPr>
              <w:t xml:space="preserve">: </w:t>
            </w:r>
            <w:r w:rsidR="00F04BBE">
              <w:rPr>
                <w:rFonts w:ascii="Arial" w:hAnsi="Arial" w:cs="Arial"/>
                <w:sz w:val="20"/>
                <w:szCs w:val="20"/>
              </w:rPr>
              <w:t>February</w:t>
            </w:r>
            <w:r w:rsidR="00F04BBE">
              <w:rPr>
                <w:rFonts w:ascii="Arial" w:hAnsi="Arial" w:cs="Arial"/>
                <w:sz w:val="20"/>
                <w:szCs w:val="20"/>
                <w:lang w:val="id-ID"/>
              </w:rPr>
              <w:t xml:space="preserve"> 28, 2021</w:t>
            </w:r>
          </w:p>
          <w:p w:rsidR="000068BB" w:rsidRPr="005A0C0F" w:rsidRDefault="003C4710" w:rsidP="00D55421">
            <w:pPr>
              <w:rPr>
                <w:rFonts w:ascii="Arial" w:hAnsi="Arial" w:cs="Arial"/>
                <w:sz w:val="20"/>
                <w:szCs w:val="20"/>
                <w:lang w:val="id-ID"/>
              </w:rPr>
            </w:pPr>
            <w:r w:rsidRPr="005A0C0F">
              <w:rPr>
                <w:rFonts w:ascii="Arial" w:hAnsi="Arial" w:cs="Arial"/>
                <w:sz w:val="20"/>
                <w:szCs w:val="20"/>
                <w:lang w:val="id-ID"/>
              </w:rPr>
              <w:t>Final Revision</w:t>
            </w:r>
            <w:r w:rsidR="000068BB" w:rsidRPr="005A0C0F">
              <w:rPr>
                <w:rFonts w:ascii="Arial" w:hAnsi="Arial" w:cs="Arial"/>
                <w:sz w:val="20"/>
                <w:szCs w:val="20"/>
              </w:rPr>
              <w:t xml:space="preserve">: </w:t>
            </w:r>
            <w:r w:rsidR="00F04BBE" w:rsidRPr="005A0C0F">
              <w:rPr>
                <w:rFonts w:ascii="Arial" w:hAnsi="Arial" w:cs="Arial"/>
                <w:sz w:val="20"/>
                <w:szCs w:val="20"/>
                <w:lang w:val="id-ID"/>
              </w:rPr>
              <w:t>March</w:t>
            </w:r>
            <w:r w:rsidR="00F04BBE">
              <w:rPr>
                <w:rFonts w:ascii="Arial" w:hAnsi="Arial" w:cs="Arial"/>
                <w:sz w:val="20"/>
                <w:szCs w:val="20"/>
                <w:lang w:val="id-ID"/>
              </w:rPr>
              <w:t xml:space="preserve"> 03, 2021</w:t>
            </w:r>
          </w:p>
          <w:p w:rsidR="000068BB" w:rsidRPr="005A0C0F" w:rsidRDefault="003C4710" w:rsidP="00D55421">
            <w:pPr>
              <w:rPr>
                <w:rFonts w:ascii="Arial" w:hAnsi="Arial" w:cs="Arial"/>
                <w:sz w:val="20"/>
                <w:szCs w:val="20"/>
                <w:lang w:val="id-ID"/>
              </w:rPr>
            </w:pPr>
            <w:r w:rsidRPr="005A0C0F">
              <w:rPr>
                <w:rFonts w:ascii="Arial" w:hAnsi="Arial" w:cs="Arial"/>
                <w:sz w:val="20"/>
                <w:szCs w:val="20"/>
                <w:lang w:val="id-ID"/>
              </w:rPr>
              <w:t xml:space="preserve">Available </w:t>
            </w:r>
            <w:r w:rsidR="007C4065" w:rsidRPr="005A0C0F">
              <w:rPr>
                <w:rFonts w:ascii="Arial" w:hAnsi="Arial" w:cs="Arial"/>
                <w:sz w:val="20"/>
                <w:szCs w:val="20"/>
              </w:rPr>
              <w:t>Online</w:t>
            </w:r>
            <w:r w:rsidR="000068BB" w:rsidRPr="005A0C0F">
              <w:rPr>
                <w:rFonts w:ascii="Arial" w:hAnsi="Arial" w:cs="Arial"/>
                <w:sz w:val="20"/>
                <w:szCs w:val="20"/>
              </w:rPr>
              <w:t xml:space="preserve">: </w:t>
            </w:r>
            <w:r w:rsidR="00F04BBE" w:rsidRPr="005A0C0F">
              <w:rPr>
                <w:rFonts w:ascii="Arial" w:hAnsi="Arial" w:cs="Arial"/>
                <w:sz w:val="20"/>
                <w:szCs w:val="20"/>
                <w:lang w:val="id-ID"/>
              </w:rPr>
              <w:t>March</w:t>
            </w:r>
            <w:r w:rsidR="00F04BBE">
              <w:rPr>
                <w:rFonts w:ascii="Arial" w:hAnsi="Arial" w:cs="Arial"/>
                <w:sz w:val="20"/>
                <w:szCs w:val="20"/>
                <w:lang w:val="id-ID"/>
              </w:rPr>
              <w:t xml:space="preserve"> 15, 2021</w:t>
            </w:r>
          </w:p>
          <w:p w:rsidR="000068BB" w:rsidRPr="005A0C0F" w:rsidRDefault="000068BB" w:rsidP="00C35F46">
            <w:pPr>
              <w:rPr>
                <w:rFonts w:ascii="Arial" w:hAnsi="Arial" w:cs="Arial"/>
                <w:sz w:val="20"/>
                <w:szCs w:val="20"/>
              </w:rPr>
            </w:pPr>
          </w:p>
        </w:tc>
        <w:tc>
          <w:tcPr>
            <w:tcW w:w="379" w:type="dxa"/>
            <w:vMerge/>
          </w:tcPr>
          <w:p w:rsidR="000068BB" w:rsidRPr="005A0C0F" w:rsidRDefault="000068BB" w:rsidP="00C35F46">
            <w:pPr>
              <w:rPr>
                <w:rFonts w:ascii="Arial" w:hAnsi="Arial" w:cs="Arial"/>
                <w:sz w:val="20"/>
                <w:szCs w:val="20"/>
              </w:rPr>
            </w:pPr>
          </w:p>
        </w:tc>
        <w:tc>
          <w:tcPr>
            <w:tcW w:w="5294" w:type="dxa"/>
            <w:vMerge w:val="restart"/>
            <w:tcBorders>
              <w:top w:val="single" w:sz="8" w:space="0" w:color="auto"/>
            </w:tcBorders>
          </w:tcPr>
          <w:p w:rsidR="001B468C" w:rsidRPr="00017ABB" w:rsidRDefault="001B468C" w:rsidP="001B468C">
            <w:pPr>
              <w:spacing w:line="240" w:lineRule="auto"/>
              <w:rPr>
                <w:rFonts w:ascii="Arial" w:hAnsi="Arial" w:cs="Arial"/>
                <w:sz w:val="20"/>
                <w:szCs w:val="20"/>
              </w:rPr>
            </w:pPr>
            <w:r w:rsidRPr="00017ABB">
              <w:rPr>
                <w:rFonts w:ascii="Arial" w:hAnsi="Arial" w:cs="Arial"/>
                <w:sz w:val="20"/>
                <w:szCs w:val="20"/>
              </w:rPr>
              <w:t>Ancaman penyalahgunaan narkotika dan obat-obatan terlarang (NARKOBA) atau NAPZA (Narkotika, Psikotropika, dan Zat Adiktif) sudah menjadi fenomena global dan merupakan ancaman kemanusiaan (</w:t>
            </w:r>
            <w:r w:rsidRPr="00017ABB">
              <w:rPr>
                <w:rFonts w:ascii="Arial" w:hAnsi="Arial" w:cs="Arial"/>
                <w:i/>
                <w:sz w:val="20"/>
                <w:szCs w:val="20"/>
              </w:rPr>
              <w:t>human threat</w:t>
            </w:r>
            <w:r w:rsidRPr="00017ABB">
              <w:rPr>
                <w:rFonts w:ascii="Arial" w:hAnsi="Arial" w:cs="Arial"/>
                <w:sz w:val="20"/>
                <w:szCs w:val="20"/>
              </w:rPr>
              <w:t>) bagi warga pada tingkat global, regional, nasional dan lokal. Penyalahgunaan narkoba dikalangan generasi muda kian meningkat.Maraknya penyimpangan perilaku ini dapat membahayakan keberlangsungan hidup bangsa di kemudian hari.Tujuan dari penelitian ini adalah untuk mengetahui hubungan antara tingkat pengetahuandan sikap mahasiswaUniversitas HaluOleo dengan upaya pencegahan penyalahgunaan narkotika.</w:t>
            </w:r>
          </w:p>
          <w:p w:rsidR="000068BB" w:rsidRPr="005A0C0F" w:rsidRDefault="001B468C" w:rsidP="00761857">
            <w:pPr>
              <w:spacing w:line="240" w:lineRule="auto"/>
              <w:rPr>
                <w:rFonts w:ascii="Arial" w:hAnsi="Arial" w:cs="Arial"/>
                <w:sz w:val="20"/>
                <w:szCs w:val="20"/>
              </w:rPr>
            </w:pPr>
            <w:r w:rsidRPr="00017ABB">
              <w:rPr>
                <w:rFonts w:ascii="Arial" w:hAnsi="Arial" w:cs="Arial"/>
                <w:sz w:val="20"/>
                <w:szCs w:val="20"/>
              </w:rPr>
              <w:t xml:space="preserve">Penelitian ini merupakan penelitian deskriptif analitik dengan pendekatan </w:t>
            </w:r>
            <w:r w:rsidRPr="00017ABB">
              <w:rPr>
                <w:rFonts w:ascii="Arial" w:hAnsi="Arial" w:cs="Arial"/>
                <w:i/>
                <w:sz w:val="20"/>
                <w:szCs w:val="20"/>
              </w:rPr>
              <w:t>cross sectional</w:t>
            </w:r>
            <w:r w:rsidRPr="00017ABB">
              <w:rPr>
                <w:rFonts w:ascii="Arial" w:hAnsi="Arial" w:cs="Arial"/>
                <w:sz w:val="20"/>
                <w:szCs w:val="20"/>
              </w:rPr>
              <w:t xml:space="preserve">. Populasi penelitian ini adalah anggota inti BEM dari 16 fakultas Universitas Halu Oleo sebanyak 64 mahasiswa dengan penentuan teknik pengambilan sampel menggunakan </w:t>
            </w:r>
            <w:r w:rsidRPr="00017ABB">
              <w:rPr>
                <w:rFonts w:ascii="Arial" w:hAnsi="Arial" w:cs="Arial"/>
                <w:i/>
                <w:sz w:val="20"/>
                <w:szCs w:val="20"/>
              </w:rPr>
              <w:t>total sampling</w:t>
            </w:r>
            <w:r w:rsidRPr="00017ABB">
              <w:rPr>
                <w:rFonts w:ascii="Arial" w:hAnsi="Arial" w:cs="Arial"/>
                <w:sz w:val="20"/>
                <w:szCs w:val="20"/>
              </w:rPr>
              <w:t xml:space="preserve">. Datatingkat pengetahuan, sikap dan upaya pencegahan didapatkan melaui pengisian kuisioner. Analisis data dengan menggunakan </w:t>
            </w:r>
            <w:r w:rsidRPr="00017ABB">
              <w:rPr>
                <w:rFonts w:ascii="Arial" w:hAnsi="Arial" w:cs="Arial"/>
                <w:i/>
                <w:sz w:val="20"/>
                <w:szCs w:val="20"/>
              </w:rPr>
              <w:t xml:space="preserve">fisher’s exact test </w:t>
            </w:r>
            <w:r w:rsidRPr="00017ABB">
              <w:rPr>
                <w:rFonts w:ascii="Arial" w:hAnsi="Arial" w:cs="Arial"/>
                <w:sz w:val="20"/>
                <w:szCs w:val="20"/>
              </w:rPr>
              <w:t>untuk melihat hubungan antara variabel (Pvalue &lt; 0,05).</w:t>
            </w:r>
            <w:r w:rsidR="00761857">
              <w:rPr>
                <w:rFonts w:ascii="Arial" w:hAnsi="Arial" w:cs="Arial"/>
                <w:sz w:val="20"/>
                <w:szCs w:val="20"/>
              </w:rPr>
              <w:t xml:space="preserve"> </w:t>
            </w:r>
            <w:r w:rsidRPr="00017ABB">
              <w:rPr>
                <w:rFonts w:ascii="Arial" w:hAnsi="Arial" w:cs="Arial"/>
                <w:sz w:val="20"/>
                <w:szCs w:val="20"/>
              </w:rPr>
              <w:t>Hasil penelitian menunjukkan nilai uji statistik pada tingkat signifikan diperoleh hasil ada hubungan antara tingkat pengetahuan dengan upaya pencegahan penyalahgunaan narkotika (Pvalue = 0,001) dan ada hubungan sikap dengan upaya pencegahan penyalahgunaan narkotika (Pvalue = 0,017) pada mahasiswa Universitas Halu Oleo pada tahun 2019.</w:t>
            </w:r>
          </w:p>
        </w:tc>
      </w:tr>
      <w:tr w:rsidR="000068BB" w:rsidRPr="005A0C0F" w:rsidTr="005A0C0F">
        <w:trPr>
          <w:trHeight w:val="352"/>
        </w:trPr>
        <w:tc>
          <w:tcPr>
            <w:tcW w:w="3863" w:type="dxa"/>
            <w:tcBorders>
              <w:bottom w:val="single" w:sz="8" w:space="0" w:color="auto"/>
            </w:tcBorders>
            <w:shd w:val="clear" w:color="auto" w:fill="F2F2F2" w:themeFill="background1" w:themeFillShade="F2"/>
          </w:tcPr>
          <w:p w:rsidR="000068BB" w:rsidRPr="005A0C0F" w:rsidRDefault="003C4710" w:rsidP="00C86276">
            <w:pPr>
              <w:spacing w:before="60" w:after="60"/>
              <w:rPr>
                <w:rFonts w:ascii="Arial" w:hAnsi="Arial" w:cs="Arial"/>
                <w:smallCaps/>
                <w:sz w:val="20"/>
                <w:szCs w:val="20"/>
                <w:lang w:val="id-ID"/>
              </w:rPr>
            </w:pPr>
            <w:r w:rsidRPr="005A0C0F">
              <w:rPr>
                <w:rFonts w:ascii="Arial" w:hAnsi="Arial" w:cs="Arial"/>
                <w:smallCaps/>
                <w:sz w:val="20"/>
                <w:szCs w:val="20"/>
                <w:lang w:val="id-ID"/>
              </w:rPr>
              <w:t>Keyword</w:t>
            </w:r>
            <w:r w:rsidR="00BA50C2" w:rsidRPr="005A0C0F">
              <w:rPr>
                <w:rFonts w:ascii="Arial" w:hAnsi="Arial" w:cs="Arial"/>
                <w:smallCaps/>
                <w:sz w:val="20"/>
                <w:szCs w:val="20"/>
                <w:lang w:val="id-ID"/>
              </w:rPr>
              <w:t>s</w:t>
            </w:r>
          </w:p>
        </w:tc>
        <w:tc>
          <w:tcPr>
            <w:tcW w:w="379" w:type="dxa"/>
            <w:vMerge/>
          </w:tcPr>
          <w:p w:rsidR="000068BB" w:rsidRPr="005A0C0F" w:rsidRDefault="000068BB" w:rsidP="000B74FA">
            <w:pPr>
              <w:spacing w:after="120"/>
              <w:rPr>
                <w:rFonts w:ascii="Arial" w:hAnsi="Arial" w:cs="Arial"/>
                <w:sz w:val="20"/>
                <w:szCs w:val="20"/>
              </w:rPr>
            </w:pPr>
          </w:p>
        </w:tc>
        <w:tc>
          <w:tcPr>
            <w:tcW w:w="5294" w:type="dxa"/>
            <w:vMerge/>
          </w:tcPr>
          <w:p w:rsidR="000068BB" w:rsidRPr="005A0C0F" w:rsidRDefault="000068BB" w:rsidP="000B74FA">
            <w:pPr>
              <w:spacing w:after="120"/>
              <w:rPr>
                <w:rFonts w:ascii="Arial" w:hAnsi="Arial" w:cs="Arial"/>
                <w:sz w:val="20"/>
                <w:szCs w:val="20"/>
              </w:rPr>
            </w:pPr>
          </w:p>
        </w:tc>
      </w:tr>
      <w:tr w:rsidR="000068BB" w:rsidRPr="005A0C0F" w:rsidTr="005A0C0F">
        <w:trPr>
          <w:trHeight w:val="281"/>
        </w:trPr>
        <w:tc>
          <w:tcPr>
            <w:tcW w:w="3863" w:type="dxa"/>
            <w:tcBorders>
              <w:top w:val="single" w:sz="8" w:space="0" w:color="auto"/>
            </w:tcBorders>
          </w:tcPr>
          <w:p w:rsidR="000068BB" w:rsidRPr="00FA6A86" w:rsidRDefault="00FA6A86" w:rsidP="000068BB">
            <w:pPr>
              <w:spacing w:before="120" w:after="120"/>
              <w:jc w:val="left"/>
              <w:rPr>
                <w:rFonts w:ascii="Arial" w:hAnsi="Arial" w:cs="Arial"/>
                <w:sz w:val="20"/>
                <w:szCs w:val="20"/>
              </w:rPr>
            </w:pPr>
            <w:r>
              <w:rPr>
                <w:rFonts w:ascii="Arial" w:hAnsi="Arial" w:cs="Arial"/>
                <w:sz w:val="20"/>
                <w:szCs w:val="20"/>
              </w:rPr>
              <w:t>Pengetahuan, Sikap, Pencegahan, Narkoba</w:t>
            </w:r>
          </w:p>
        </w:tc>
        <w:tc>
          <w:tcPr>
            <w:tcW w:w="379" w:type="dxa"/>
            <w:vMerge/>
          </w:tcPr>
          <w:p w:rsidR="000068BB" w:rsidRPr="005A0C0F" w:rsidRDefault="000068BB" w:rsidP="00C35F46">
            <w:pPr>
              <w:rPr>
                <w:rFonts w:ascii="Arial" w:hAnsi="Arial" w:cs="Arial"/>
                <w:sz w:val="20"/>
                <w:szCs w:val="20"/>
              </w:rPr>
            </w:pPr>
          </w:p>
        </w:tc>
        <w:tc>
          <w:tcPr>
            <w:tcW w:w="5294" w:type="dxa"/>
            <w:vMerge/>
          </w:tcPr>
          <w:p w:rsidR="000068BB" w:rsidRPr="005A0C0F" w:rsidRDefault="000068BB" w:rsidP="00C35F46">
            <w:pPr>
              <w:rPr>
                <w:rFonts w:ascii="Arial" w:hAnsi="Arial" w:cs="Arial"/>
                <w:sz w:val="20"/>
                <w:szCs w:val="20"/>
              </w:rPr>
            </w:pPr>
          </w:p>
        </w:tc>
      </w:tr>
      <w:tr w:rsidR="000068BB" w:rsidRPr="005A0C0F" w:rsidTr="005A0C0F">
        <w:trPr>
          <w:trHeight w:val="281"/>
        </w:trPr>
        <w:tc>
          <w:tcPr>
            <w:tcW w:w="3863" w:type="dxa"/>
            <w:tcBorders>
              <w:bottom w:val="single" w:sz="8" w:space="0" w:color="auto"/>
            </w:tcBorders>
            <w:shd w:val="clear" w:color="auto" w:fill="F2F2F2" w:themeFill="background1" w:themeFillShade="F2"/>
          </w:tcPr>
          <w:p w:rsidR="000068BB" w:rsidRPr="005A0C0F" w:rsidRDefault="00BA50C2" w:rsidP="00C86276">
            <w:pPr>
              <w:spacing w:before="60" w:after="60"/>
              <w:rPr>
                <w:rFonts w:ascii="Arial" w:hAnsi="Arial" w:cs="Arial"/>
                <w:smallCaps/>
                <w:sz w:val="20"/>
                <w:szCs w:val="20"/>
              </w:rPr>
            </w:pPr>
            <w:r w:rsidRPr="005A0C0F">
              <w:rPr>
                <w:rFonts w:ascii="Arial" w:hAnsi="Arial" w:cs="Arial"/>
                <w:smallCaps/>
                <w:sz w:val="20"/>
                <w:szCs w:val="20"/>
              </w:rPr>
              <w:t>Correspondence</w:t>
            </w:r>
          </w:p>
        </w:tc>
        <w:tc>
          <w:tcPr>
            <w:tcW w:w="379" w:type="dxa"/>
            <w:vMerge/>
          </w:tcPr>
          <w:p w:rsidR="000068BB" w:rsidRPr="005A0C0F" w:rsidRDefault="000068BB" w:rsidP="00C35F46">
            <w:pPr>
              <w:rPr>
                <w:rFonts w:ascii="Arial" w:hAnsi="Arial" w:cs="Arial"/>
                <w:sz w:val="20"/>
                <w:szCs w:val="20"/>
              </w:rPr>
            </w:pPr>
          </w:p>
        </w:tc>
        <w:tc>
          <w:tcPr>
            <w:tcW w:w="5294" w:type="dxa"/>
            <w:vMerge/>
          </w:tcPr>
          <w:p w:rsidR="000068BB" w:rsidRPr="005A0C0F" w:rsidRDefault="000068BB" w:rsidP="00C35F46">
            <w:pPr>
              <w:rPr>
                <w:rFonts w:ascii="Arial" w:hAnsi="Arial" w:cs="Arial"/>
                <w:sz w:val="20"/>
                <w:szCs w:val="20"/>
              </w:rPr>
            </w:pPr>
          </w:p>
        </w:tc>
      </w:tr>
      <w:tr w:rsidR="000068BB" w:rsidRPr="005A0C0F" w:rsidTr="005A0C0F">
        <w:trPr>
          <w:trHeight w:val="281"/>
        </w:trPr>
        <w:tc>
          <w:tcPr>
            <w:tcW w:w="3863" w:type="dxa"/>
            <w:tcBorders>
              <w:top w:val="single" w:sz="8" w:space="0" w:color="auto"/>
              <w:bottom w:val="single" w:sz="8" w:space="0" w:color="auto"/>
            </w:tcBorders>
          </w:tcPr>
          <w:p w:rsidR="00AC21AB" w:rsidRPr="00B27BEB" w:rsidRDefault="00AC21AB" w:rsidP="00AC21AB">
            <w:pPr>
              <w:spacing w:before="120" w:line="360" w:lineRule="auto"/>
              <w:rPr>
                <w:rFonts w:ascii="Arial" w:hAnsi="Arial" w:cs="Arial"/>
                <w:sz w:val="20"/>
                <w:szCs w:val="20"/>
              </w:rPr>
            </w:pPr>
            <w:r w:rsidRPr="005A0C0F">
              <w:rPr>
                <w:rFonts w:ascii="Arial" w:hAnsi="Arial" w:cs="Arial"/>
                <w:sz w:val="20"/>
                <w:szCs w:val="20"/>
                <w:lang w:val="id-ID"/>
              </w:rPr>
              <w:t>Phone</w:t>
            </w:r>
            <w:r w:rsidRPr="005A0C0F">
              <w:rPr>
                <w:rFonts w:ascii="Arial" w:hAnsi="Arial" w:cs="Arial"/>
                <w:sz w:val="20"/>
                <w:szCs w:val="20"/>
              </w:rPr>
              <w:t xml:space="preserve">: </w:t>
            </w:r>
            <w:r>
              <w:rPr>
                <w:rFonts w:ascii="Arial" w:hAnsi="Arial" w:cs="Arial"/>
                <w:sz w:val="20"/>
                <w:szCs w:val="20"/>
              </w:rPr>
              <w:t>+62 813-4186-7073</w:t>
            </w:r>
          </w:p>
          <w:p w:rsidR="000068BB" w:rsidRPr="005A0C0F" w:rsidRDefault="00AC21AB" w:rsidP="00AC21AB">
            <w:pPr>
              <w:spacing w:line="360" w:lineRule="auto"/>
              <w:rPr>
                <w:rFonts w:ascii="Arial" w:hAnsi="Arial" w:cs="Arial"/>
                <w:sz w:val="20"/>
                <w:szCs w:val="20"/>
              </w:rPr>
            </w:pPr>
            <w:r w:rsidRPr="005A0C0F">
              <w:rPr>
                <w:rFonts w:ascii="Arial" w:hAnsi="Arial" w:cs="Arial"/>
                <w:sz w:val="20"/>
                <w:szCs w:val="20"/>
              </w:rPr>
              <w:t xml:space="preserve">E-mail: </w:t>
            </w:r>
            <w:r>
              <w:rPr>
                <w:rFonts w:ascii="Arial" w:hAnsi="Arial" w:cs="Arial"/>
                <w:sz w:val="20"/>
                <w:szCs w:val="20"/>
              </w:rPr>
              <w:t>adiuskusnan.fkuho@gmail.com</w:t>
            </w:r>
          </w:p>
        </w:tc>
        <w:tc>
          <w:tcPr>
            <w:tcW w:w="379" w:type="dxa"/>
            <w:vMerge/>
          </w:tcPr>
          <w:p w:rsidR="000068BB" w:rsidRPr="005A0C0F" w:rsidRDefault="000068BB" w:rsidP="00C35F46">
            <w:pPr>
              <w:rPr>
                <w:rFonts w:ascii="Arial" w:hAnsi="Arial" w:cs="Arial"/>
                <w:sz w:val="20"/>
                <w:szCs w:val="20"/>
              </w:rPr>
            </w:pPr>
          </w:p>
        </w:tc>
        <w:tc>
          <w:tcPr>
            <w:tcW w:w="5294" w:type="dxa"/>
            <w:vMerge/>
            <w:tcBorders>
              <w:bottom w:val="single" w:sz="8" w:space="0" w:color="auto"/>
            </w:tcBorders>
          </w:tcPr>
          <w:p w:rsidR="000068BB" w:rsidRPr="005A0C0F" w:rsidRDefault="000068BB" w:rsidP="00C35F46">
            <w:pPr>
              <w:rPr>
                <w:rFonts w:ascii="Arial" w:hAnsi="Arial" w:cs="Arial"/>
                <w:sz w:val="20"/>
                <w:szCs w:val="20"/>
              </w:rPr>
            </w:pPr>
          </w:p>
        </w:tc>
      </w:tr>
    </w:tbl>
    <w:p w:rsidR="00755940" w:rsidRPr="005A0C0F" w:rsidRDefault="00755940" w:rsidP="00C35F46">
      <w:pPr>
        <w:rPr>
          <w:rFonts w:ascii="Arial" w:hAnsi="Arial" w:cs="Arial"/>
          <w:sz w:val="24"/>
        </w:rPr>
      </w:pPr>
    </w:p>
    <w:p w:rsidR="006C6441" w:rsidRPr="005A0C0F" w:rsidRDefault="006C6441" w:rsidP="006C6441">
      <w:pPr>
        <w:pStyle w:val="Heading1"/>
        <w:keepLines w:val="0"/>
        <w:numPr>
          <w:ilvl w:val="0"/>
          <w:numId w:val="0"/>
        </w:numPr>
        <w:autoSpaceDE w:val="0"/>
        <w:autoSpaceDN w:val="0"/>
        <w:spacing w:before="0" w:after="120" w:line="240" w:lineRule="auto"/>
        <w:rPr>
          <w:rFonts w:ascii="Arial" w:hAnsi="Arial" w:cs="Arial"/>
          <w:sz w:val="24"/>
          <w:szCs w:val="24"/>
        </w:rPr>
        <w:sectPr w:rsidR="006C6441" w:rsidRPr="005A0C0F" w:rsidSect="006C6441">
          <w:type w:val="continuous"/>
          <w:pgSz w:w="11906" w:h="16838"/>
          <w:pgMar w:top="1560" w:right="1440" w:bottom="1440" w:left="1440" w:header="708" w:footer="708" w:gutter="0"/>
          <w:cols w:space="282"/>
          <w:docGrid w:linePitch="360"/>
        </w:sectPr>
      </w:pPr>
    </w:p>
    <w:p w:rsidR="00C17F91" w:rsidRPr="005A0C0F" w:rsidRDefault="0063211C" w:rsidP="002F52A4">
      <w:pPr>
        <w:pStyle w:val="Heading1"/>
        <w:keepLines w:val="0"/>
        <w:numPr>
          <w:ilvl w:val="0"/>
          <w:numId w:val="8"/>
        </w:numPr>
        <w:autoSpaceDE w:val="0"/>
        <w:autoSpaceDN w:val="0"/>
        <w:spacing w:before="0" w:after="120" w:line="240" w:lineRule="auto"/>
        <w:ind w:left="284" w:hanging="284"/>
        <w:rPr>
          <w:rFonts w:ascii="Arial" w:hAnsi="Arial" w:cs="Arial"/>
          <w:sz w:val="24"/>
          <w:szCs w:val="24"/>
        </w:rPr>
      </w:pPr>
      <w:r>
        <w:rPr>
          <w:rFonts w:ascii="Arial" w:hAnsi="Arial" w:cs="Arial"/>
          <w:sz w:val="24"/>
          <w:szCs w:val="24"/>
          <w:lang w:val="en-US"/>
        </w:rPr>
        <w:lastRenderedPageBreak/>
        <w:t>PENDAHULUAN</w:t>
      </w:r>
      <w:r w:rsidR="00C17F91" w:rsidRPr="005A0C0F">
        <w:rPr>
          <w:rFonts w:ascii="Arial" w:hAnsi="Arial" w:cs="Arial"/>
          <w:sz w:val="24"/>
          <w:szCs w:val="24"/>
        </w:rPr>
        <w:t xml:space="preserve"> </w:t>
      </w:r>
    </w:p>
    <w:p w:rsidR="0048028F" w:rsidRPr="0048028F" w:rsidRDefault="0048028F" w:rsidP="0048028F">
      <w:pPr>
        <w:spacing w:line="240" w:lineRule="auto"/>
        <w:rPr>
          <w:rFonts w:ascii="Arial" w:hAnsi="Arial" w:cs="Arial"/>
          <w:sz w:val="24"/>
        </w:rPr>
      </w:pPr>
      <w:r w:rsidRPr="000C2A9F">
        <w:rPr>
          <w:rFonts w:ascii="Arial" w:hAnsi="Arial" w:cs="Arial"/>
          <w:sz w:val="24"/>
          <w:lang w:val="id-ID"/>
        </w:rPr>
        <w:t>Ancaman penyalahgunaan narkotika dan obat-obatan terlarang (NARKOBA) atau NAPZA (Narkotika, Psikotropika, dan Zat Adiktif) sudah menjadi fenomena global dan merupakan ancaman kemanusiaan (</w:t>
      </w:r>
      <w:r w:rsidRPr="000C2A9F">
        <w:rPr>
          <w:rFonts w:ascii="Arial" w:hAnsi="Arial" w:cs="Arial"/>
          <w:i/>
          <w:sz w:val="24"/>
          <w:lang w:val="id-ID"/>
        </w:rPr>
        <w:t>human threat</w:t>
      </w:r>
      <w:r w:rsidRPr="000C2A9F">
        <w:rPr>
          <w:rFonts w:ascii="Arial" w:hAnsi="Arial" w:cs="Arial"/>
          <w:sz w:val="24"/>
          <w:lang w:val="id-ID"/>
        </w:rPr>
        <w:t xml:space="preserve">) bagi warga pada tingkat global, regional, nasional dan lokal, </w:t>
      </w:r>
      <w:r w:rsidRPr="000C2A9F">
        <w:rPr>
          <w:rFonts w:ascii="Arial" w:hAnsi="Arial" w:cs="Arial"/>
          <w:sz w:val="24"/>
          <w:lang w:val="id-ID"/>
        </w:rPr>
        <w:lastRenderedPageBreak/>
        <w:t>prevalensi penyalahgunaan narkoba di dunia sejak tahun 2006 hingga saat ini mengalami peningkatan</w:t>
      </w:r>
      <w:r w:rsidR="00D709AB" w:rsidRPr="00D709AB">
        <w:rPr>
          <w:rFonts w:ascii="Arial" w:hAnsi="Arial" w:cs="Arial"/>
          <w:sz w:val="24"/>
          <w:lang w:val="id-ID"/>
        </w:rPr>
        <w:t xml:space="preserve"> </w:t>
      </w:r>
      <w:r w:rsidR="00D709AB">
        <w:rPr>
          <w:rFonts w:ascii="Arial" w:hAnsi="Arial" w:cs="Arial"/>
          <w:sz w:val="24"/>
          <w:lang w:val="id-ID"/>
        </w:rPr>
        <w:fldChar w:fldCharType="begin" w:fldLock="1"/>
      </w:r>
      <w:r w:rsidR="004A2F8E">
        <w:rPr>
          <w:rFonts w:ascii="Arial" w:hAnsi="Arial" w:cs="Arial"/>
          <w:sz w:val="24"/>
          <w:lang w:val="id-ID"/>
        </w:rPr>
        <w:instrText>ADDIN CSL_CITATION {"citationItems":[{"id":"ITEM-1","itemData":{"author":[{"dropping-particle":"","family":"Kusnan","given":"Adius","non-dropping-particle":"","parse-names":false,"suffix":""},{"dropping-particle":"","family":"Eso","given":"Amirudin","non-dropping-particle":"","parse-names":false,"suffix":""},{"dropping-particle":"","family":"Asriati","given":"Asriati","non-dropping-particle":"","parse-names":false,"suffix":""},{"dropping-particle":"","family":"Ruslan, Ruslan, Alifariki","given":"L.O","non-dropping-particle":"","parse-names":false,"suffix":""}],"container-title":"Holistik J Kesehat","id":"ITEM-1","issue":"2","issued":{"date-parts":[["2020"]]},"page":"195-201","title":"Penyuluhan terhadap peningkatan pengetahuan dan sikap remaja tentang bahaya narkotika","type":"article-journal","volume":"14"},"uris":["http://www.mendeley.com/documents/?uuid=36fe313c-0033-4764-a0e9-e96e2c3193df"]}],"mendeley":{"formattedCitation":"(Kusnan et al., 2020)","plainTextFormattedCitation":"(Kusnan et al., 2020)","previouslyFormattedCitation":"(Kusnan et al., 2020)"},"properties":{"noteIndex":0},"schema":"https://github.com/citation-style-language/schema/raw/master/csl-citation.json"}</w:instrText>
      </w:r>
      <w:r w:rsidR="00D709AB">
        <w:rPr>
          <w:rFonts w:ascii="Arial" w:hAnsi="Arial" w:cs="Arial"/>
          <w:sz w:val="24"/>
          <w:lang w:val="id-ID"/>
        </w:rPr>
        <w:fldChar w:fldCharType="separate"/>
      </w:r>
      <w:r w:rsidR="00D709AB" w:rsidRPr="00D709AB">
        <w:rPr>
          <w:rFonts w:ascii="Arial" w:hAnsi="Arial" w:cs="Arial"/>
          <w:noProof/>
          <w:sz w:val="24"/>
          <w:lang w:val="id-ID"/>
        </w:rPr>
        <w:t>(Kusnan et al., 2020)</w:t>
      </w:r>
      <w:r w:rsidR="00D709AB">
        <w:rPr>
          <w:rFonts w:ascii="Arial" w:hAnsi="Arial" w:cs="Arial"/>
          <w:sz w:val="24"/>
          <w:lang w:val="id-ID"/>
        </w:rPr>
        <w:fldChar w:fldCharType="end"/>
      </w:r>
      <w:r w:rsidRPr="000C2A9F">
        <w:rPr>
          <w:rFonts w:ascii="Arial" w:hAnsi="Arial" w:cs="Arial"/>
          <w:sz w:val="24"/>
          <w:lang w:val="id-ID"/>
        </w:rPr>
        <w:t xml:space="preserve">. </w:t>
      </w:r>
      <w:r w:rsidRPr="0048028F">
        <w:rPr>
          <w:rFonts w:ascii="Arial" w:hAnsi="Arial" w:cs="Arial"/>
          <w:sz w:val="24"/>
        </w:rPr>
        <w:t xml:space="preserve">Besaran prevalensi di dunia diestimasi sebesar 4,9% atau 208 juta pengguna di tahun 2006 kemudian mengalami sedikit penurunan pada tahun 2008 dan 2009 menjadi 4,6% dan 4,8%. Namun kemudian meningkat </w:t>
      </w:r>
      <w:r w:rsidRPr="0048028F">
        <w:rPr>
          <w:rFonts w:ascii="Arial" w:hAnsi="Arial" w:cs="Arial"/>
          <w:sz w:val="24"/>
        </w:rPr>
        <w:lastRenderedPageBreak/>
        <w:t>kembali menjadi 5,2% di tahun 2011 dan tetap stabil hingga 2014 (Ardianti, 2016).</w:t>
      </w:r>
    </w:p>
    <w:p w:rsidR="0048028F" w:rsidRPr="0048028F" w:rsidRDefault="0048028F" w:rsidP="0048028F">
      <w:pPr>
        <w:spacing w:line="240" w:lineRule="auto"/>
        <w:rPr>
          <w:rFonts w:ascii="Arial" w:hAnsi="Arial" w:cs="Arial"/>
          <w:sz w:val="24"/>
        </w:rPr>
      </w:pPr>
      <w:r w:rsidRPr="0048028F">
        <w:rPr>
          <w:rFonts w:ascii="Arial" w:hAnsi="Arial" w:cs="Arial"/>
          <w:sz w:val="24"/>
        </w:rPr>
        <w:t>Indonesia juga menghadapi ancaman serius narkoba terutama dari prevalensi pengguna yang mengalami peningkatan dari tahun ke tahun.Peningkatan dan perluasan penyalahgunaan narkoba yang semakin cepat juga dipicu oleh perkembangan teknologi informasi. Komunikasi antara pengguna, pengedar, dan pemasok dapat dengan mudah berlangsung melalui internet (Herindrasti, 2018).Diperkirakan jumlah penyalahguna narkoba sebanyak 3,8 juta sampai 4,1 juta orang atau sekitar 2,10% sampai 2,25% dari total seluruh penduduk Indonesia pada tahun 2014. Berdasarkan data angka prevalensi dan jumlah penyalahguna di 34 Provinsi, jumlah penyalahguna narkoba di Sulawesi Tenggara sebanyak 29,012 orang (1,58%)  (BNN, 2017).</w:t>
      </w:r>
    </w:p>
    <w:p w:rsidR="0048028F" w:rsidRPr="0048028F" w:rsidRDefault="0048028F" w:rsidP="0048028F">
      <w:pPr>
        <w:spacing w:line="240" w:lineRule="auto"/>
        <w:rPr>
          <w:rFonts w:ascii="Arial" w:hAnsi="Arial" w:cs="Arial"/>
          <w:sz w:val="24"/>
        </w:rPr>
      </w:pPr>
      <w:r w:rsidRPr="0048028F">
        <w:rPr>
          <w:rFonts w:ascii="Arial" w:hAnsi="Arial" w:cs="Arial"/>
          <w:sz w:val="24"/>
        </w:rPr>
        <w:t>Data menunjukkan bahwa 27,3% penyalahgunaan narkoba adalah pelajar/mahasisswa. Motif utama yang mendasari penyalahgunaan narkoba adalah rasa ingin tahu dan dibujuk teman. Maraknya penyalahgunaan narkoba di kalangan pelajar/mahasiswa mendorong BNN membentuk pusat kajian narkoba di perguruan tinggi.Adanya pusat kajian narkoba ini memungkinkan BNN mendapatkan lebih banyak sumber daya manusia dan akses dalam kegiatan riset pada berbagai disiplin ilmu, baik sains maupun sosial (BNN, 2018).</w:t>
      </w:r>
    </w:p>
    <w:p w:rsidR="0048028F" w:rsidRPr="0048028F" w:rsidRDefault="0048028F" w:rsidP="0048028F">
      <w:pPr>
        <w:spacing w:line="240" w:lineRule="auto"/>
        <w:rPr>
          <w:rFonts w:ascii="Arial" w:hAnsi="Arial" w:cs="Arial"/>
          <w:sz w:val="24"/>
        </w:rPr>
      </w:pPr>
      <w:r w:rsidRPr="0048028F">
        <w:rPr>
          <w:rFonts w:ascii="Arial" w:hAnsi="Arial" w:cs="Arial"/>
          <w:sz w:val="24"/>
        </w:rPr>
        <w:t>Berdasarkan data Dinas Kesehatan Provinsi Sulawesi Tenggara per 13 September 2017 terdapat 60 korban penyalahgunaan obat PCC(</w:t>
      </w:r>
      <w:r w:rsidRPr="0048028F">
        <w:rPr>
          <w:rFonts w:ascii="Arial" w:hAnsi="Arial" w:cs="Arial"/>
          <w:i/>
          <w:sz w:val="24"/>
        </w:rPr>
        <w:t>Paracetamol Cafein Carisoprodol</w:t>
      </w:r>
      <w:r w:rsidRPr="0048028F">
        <w:rPr>
          <w:rFonts w:ascii="Arial" w:hAnsi="Arial" w:cs="Arial"/>
          <w:sz w:val="24"/>
        </w:rPr>
        <w:t>)  yang dirawat. Sebanyak 32 orang mendapat perawatan jalan, dengan 25 korban rawat inap dan 3 orang lainnya dirujuk ke rumah sakit jiwa, dan terdapat 2 korban tewas akibat overdosis (Sida, 2017).</w:t>
      </w:r>
    </w:p>
    <w:p w:rsidR="0048028F" w:rsidRPr="0048028F" w:rsidRDefault="0048028F" w:rsidP="0048028F">
      <w:pPr>
        <w:spacing w:line="240" w:lineRule="auto"/>
        <w:rPr>
          <w:rFonts w:ascii="Arial" w:hAnsi="Arial" w:cs="Arial"/>
          <w:sz w:val="24"/>
        </w:rPr>
      </w:pPr>
      <w:r w:rsidRPr="0048028F">
        <w:rPr>
          <w:rFonts w:ascii="Arial" w:hAnsi="Arial" w:cs="Arial"/>
          <w:sz w:val="24"/>
        </w:rPr>
        <w:t xml:space="preserve">Permasalahan penyalahgunaan narkoba di Sulawesi Tenggara, khususnya pada </w:t>
      </w:r>
      <w:r w:rsidRPr="0048028F">
        <w:rPr>
          <w:rFonts w:ascii="Arial" w:hAnsi="Arial" w:cs="Arial"/>
          <w:sz w:val="24"/>
        </w:rPr>
        <w:lastRenderedPageBreak/>
        <w:t xml:space="preserve">kalangan anak usia dini, dan remaja menjadi masalah yang hingga saat ini tidak mendapatkan perhatian dari pemerintah daerah. Peningkatan kasus penyalahgunaan narkotika diduga dipengaruhi oleh masih rendahnya pengetahuan, sikap, dan perilaku remaja terhadap permasalahan tersebut. Hasil penjangkauan dan pendampingan yang telah dilakukan LAHA SULTRA bekerja sama dengan </w:t>
      </w:r>
      <w:r w:rsidRPr="0048028F">
        <w:rPr>
          <w:rFonts w:ascii="Arial" w:hAnsi="Arial" w:cs="Arial"/>
          <w:i/>
          <w:sz w:val="24"/>
        </w:rPr>
        <w:t>Colombo Plan melalui Outreach Centre No Inject And Drugs</w:t>
      </w:r>
      <w:r w:rsidRPr="0048028F">
        <w:rPr>
          <w:rFonts w:ascii="Arial" w:hAnsi="Arial" w:cs="Arial"/>
          <w:sz w:val="24"/>
        </w:rPr>
        <w:t xml:space="preserve"> pada termin pertama bulan februari 2017 hingga Januari 2018, total jangkauan klien kasus penyalahgunaan narkoba yang dijangkau dan  didampingi sebanyak 53 orang.</w:t>
      </w:r>
    </w:p>
    <w:p w:rsidR="0048028F" w:rsidRPr="0048028F" w:rsidRDefault="0048028F" w:rsidP="0048028F">
      <w:pPr>
        <w:spacing w:line="240" w:lineRule="auto"/>
        <w:rPr>
          <w:rFonts w:ascii="Arial" w:hAnsi="Arial" w:cs="Arial"/>
          <w:sz w:val="24"/>
        </w:rPr>
      </w:pPr>
      <w:r w:rsidRPr="0048028F">
        <w:rPr>
          <w:rFonts w:ascii="Arial" w:hAnsi="Arial" w:cs="Arial"/>
          <w:sz w:val="24"/>
        </w:rPr>
        <w:t>Penjabaran analisis karakteristik riset tersebut, menujukkan berdasarkan tingkat pendidikan sekolah menengah tingkat atas berjumlah 49 orang, sekolah dasar 3 orang dan pergurun tinggi 1 orang. Selanjutnya melakukan penjangkauan dan pendampingan pada korban penyalahgunaan NAPZA pada bulan Juni tahun 2018 hingga bulan Mei 2019, terdapat 8 orang berada dibawah usia 17 tahun dan 583 orang berusia antara 18 sampai 24 tahun yang berhasil dijangkau. Hal ini belum termasuk kasus penyalahgunaan Lem Fox pada kalangan anak jalanan yang putus sekolah.</w:t>
      </w:r>
    </w:p>
    <w:p w:rsidR="0048028F" w:rsidRPr="0048028F" w:rsidRDefault="0048028F" w:rsidP="0048028F">
      <w:pPr>
        <w:spacing w:line="240" w:lineRule="auto"/>
        <w:rPr>
          <w:rFonts w:ascii="Arial" w:hAnsi="Arial" w:cs="Arial"/>
          <w:sz w:val="24"/>
        </w:rPr>
      </w:pPr>
      <w:r w:rsidRPr="0048028F">
        <w:rPr>
          <w:rFonts w:ascii="Arial" w:hAnsi="Arial" w:cs="Arial"/>
          <w:sz w:val="24"/>
        </w:rPr>
        <w:t>Pengetahuan  mengenai  penyalahgunaan  narkoba  merupakan  hasil dari tahu, dan hal ini terjadi setelah seseorang melakukan penginderaan terhadap informasi mengenai penyalahgunaan narkoba. Pengetahuan mengenai penyalahgunaan narkoba dapat berasal dari berbagai sumber, misalnya perolehan sumber informasi, hidup ditempat tinggal dengan angka kriminalitas tinggi, perilaku orang tua yang juga sebagai pengguna narkoba, pengaruh kelompok sebaya, serta rendahnya tingkat pendidikan (Asti, 2014).</w:t>
      </w:r>
    </w:p>
    <w:p w:rsidR="0048028F" w:rsidRPr="0048028F" w:rsidRDefault="0048028F" w:rsidP="0048028F">
      <w:pPr>
        <w:spacing w:line="240" w:lineRule="auto"/>
        <w:rPr>
          <w:rFonts w:ascii="Arial" w:hAnsi="Arial" w:cs="Arial"/>
          <w:sz w:val="24"/>
        </w:rPr>
      </w:pPr>
      <w:r w:rsidRPr="0048028F">
        <w:rPr>
          <w:rFonts w:ascii="Arial" w:hAnsi="Arial" w:cs="Arial"/>
          <w:sz w:val="24"/>
        </w:rPr>
        <w:t xml:space="preserve">Sikap seseorang akan dipengaruhi oleh oleh pengalaman pribadi, kebudayaan, </w:t>
      </w:r>
      <w:r w:rsidRPr="0048028F">
        <w:rPr>
          <w:rFonts w:ascii="Arial" w:hAnsi="Arial" w:cs="Arial"/>
          <w:sz w:val="24"/>
        </w:rPr>
        <w:lastRenderedPageBreak/>
        <w:t>orang yang dianggap penting, media masa, lembaga pendidikan dan emosi. Dari faktor-faktor ini terdapat faktor yang berpengaruh besar terhadap pengetahuan yaitu pengalaman pribadi, media masa, dan lembaga pendidikan. Semakin banyak pengalan dan semakin tinggi pendidikan seseorang maka akan menambah pengetahuan orang tersebut sehingga akan menghasilkan sikap yang positif (Azwar, 2010).</w:t>
      </w:r>
    </w:p>
    <w:p w:rsidR="0048028F" w:rsidRPr="0048028F" w:rsidRDefault="0048028F" w:rsidP="0048028F">
      <w:pPr>
        <w:spacing w:line="240" w:lineRule="auto"/>
        <w:rPr>
          <w:rFonts w:ascii="Arial" w:hAnsi="Arial" w:cs="Arial"/>
          <w:sz w:val="24"/>
        </w:rPr>
      </w:pPr>
      <w:r w:rsidRPr="0048028F">
        <w:rPr>
          <w:rFonts w:ascii="Arial" w:hAnsi="Arial" w:cs="Arial"/>
          <w:sz w:val="24"/>
        </w:rPr>
        <w:t>Perwujudan dari perilaku dapat melalui pengetahuan dan sikap, namun suatu sikap belum tentu terwujud dalam suatu tindakan. Terwujudnya suatu sikap agar menjadi tindakan perbuatan nyata diperlukan faktor pendukung atau suatu kondisi yang memungkinkan, antara lain seperti fasilitas dan dukungan dari pihak lain seperti keluarga, sekolah, lingkungan, dan kelompok sebaya. Faktor lingkungan memiliki kekuatan besar dalam menentukan perilaku, bahkan kadang-kadang kekuatannya lebih besar daripada karakteristik individu (contoh: motivasi, nilai, kepribadian, dan sikap).</w:t>
      </w:r>
    </w:p>
    <w:p w:rsidR="006C6441" w:rsidRPr="0048028F" w:rsidRDefault="0048028F" w:rsidP="0048028F">
      <w:pPr>
        <w:spacing w:line="240" w:lineRule="auto"/>
        <w:rPr>
          <w:rFonts w:ascii="Arial" w:hAnsi="Arial" w:cs="Arial"/>
          <w:sz w:val="24"/>
        </w:rPr>
      </w:pPr>
      <w:r w:rsidRPr="0048028F">
        <w:rPr>
          <w:rFonts w:ascii="Arial" w:hAnsi="Arial" w:cs="Arial"/>
          <w:sz w:val="24"/>
        </w:rPr>
        <w:t>Berdasarkan uraian diatas, peneliti tertarik untuk menganalisis hubungan tingkat pengetahuan dan sikap mahasiswa Universitas Halu Oleo dengan upaya pencegahan penyalahgunaan narkotika.</w:t>
      </w:r>
      <w:r w:rsidR="006C6441" w:rsidRPr="0048028F">
        <w:rPr>
          <w:rFonts w:ascii="Arial" w:hAnsi="Arial" w:cs="Arial"/>
          <w:sz w:val="24"/>
        </w:rPr>
        <w:t xml:space="preserve"> </w:t>
      </w:r>
    </w:p>
    <w:p w:rsidR="006C6441" w:rsidRPr="005A0C0F" w:rsidRDefault="006C6441" w:rsidP="00C17F91">
      <w:pPr>
        <w:spacing w:line="240" w:lineRule="auto"/>
        <w:rPr>
          <w:rFonts w:ascii="Arial" w:hAnsi="Arial" w:cs="Arial"/>
          <w:sz w:val="24"/>
        </w:rPr>
      </w:pPr>
    </w:p>
    <w:p w:rsidR="006C6441" w:rsidRPr="005A0C0F" w:rsidRDefault="0048028F" w:rsidP="006C6441">
      <w:pPr>
        <w:pStyle w:val="Heading1"/>
        <w:keepLines w:val="0"/>
        <w:numPr>
          <w:ilvl w:val="0"/>
          <w:numId w:val="8"/>
        </w:numPr>
        <w:autoSpaceDE w:val="0"/>
        <w:autoSpaceDN w:val="0"/>
        <w:spacing w:before="0" w:after="120" w:line="240" w:lineRule="auto"/>
        <w:ind w:left="284" w:hanging="284"/>
        <w:rPr>
          <w:rFonts w:ascii="Arial" w:hAnsi="Arial" w:cs="Arial"/>
          <w:sz w:val="24"/>
          <w:szCs w:val="24"/>
        </w:rPr>
      </w:pPr>
      <w:r>
        <w:rPr>
          <w:rFonts w:ascii="Arial" w:hAnsi="Arial" w:cs="Arial"/>
          <w:sz w:val="24"/>
          <w:szCs w:val="24"/>
        </w:rPr>
        <w:t>MET</w:t>
      </w:r>
      <w:r>
        <w:rPr>
          <w:rFonts w:ascii="Arial" w:hAnsi="Arial" w:cs="Arial"/>
          <w:sz w:val="24"/>
          <w:szCs w:val="24"/>
          <w:lang w:val="en-US"/>
        </w:rPr>
        <w:t>ODE</w:t>
      </w:r>
    </w:p>
    <w:p w:rsidR="00BC734D" w:rsidRPr="00BC734D" w:rsidRDefault="00BC734D" w:rsidP="00BC734D">
      <w:pPr>
        <w:spacing w:line="240" w:lineRule="auto"/>
        <w:rPr>
          <w:rFonts w:ascii="Arial" w:hAnsi="Arial" w:cs="Arial"/>
          <w:sz w:val="24"/>
        </w:rPr>
      </w:pPr>
      <w:r w:rsidRPr="00BC734D">
        <w:rPr>
          <w:rFonts w:ascii="Arial" w:hAnsi="Arial" w:cs="Arial"/>
          <w:sz w:val="24"/>
        </w:rPr>
        <w:t xml:space="preserve">Bentuk penelitian yang digunakan peneliti adalah penelitian deskriptif analitik dengan pendekatan cross sectional, yaitu penelitian yang dilakukan dengan pendekatan, observasi, atau penggumpulan data sekaligus pada suatu saat (point time approach). Penelitian telah dilaksanakan pada bulan Desember2019. Lokasi yang digunakan dalam penelitian ini bertempat di Universitas Halu Oleo. Populasi penelitian ini adalah seluruh anggota inti pengurus BEM tiap-tiap fakultas yang berada di Universitas Halu Oleo </w:t>
      </w:r>
      <w:r w:rsidRPr="00BC734D">
        <w:rPr>
          <w:rFonts w:ascii="Arial" w:hAnsi="Arial" w:cs="Arial"/>
          <w:sz w:val="24"/>
        </w:rPr>
        <w:lastRenderedPageBreak/>
        <w:t xml:space="preserve">Sulawesi Tenggara yang berjumlah 64 orang. Sampel adalah sebagian yang diambil dari keseluruhan objek yang diteliti dan dianggap mewakili seluruh populasi. Teknik pengambilan sampel dalam penelitian ini adalah </w:t>
      </w:r>
      <w:r w:rsidRPr="00BC734D">
        <w:rPr>
          <w:rFonts w:ascii="Arial" w:hAnsi="Arial" w:cs="Arial"/>
          <w:i/>
          <w:sz w:val="24"/>
        </w:rPr>
        <w:t>total sampling</w:t>
      </w:r>
      <w:r w:rsidRPr="00BC734D">
        <w:rPr>
          <w:rFonts w:ascii="Arial" w:hAnsi="Arial" w:cs="Arial"/>
          <w:sz w:val="24"/>
        </w:rPr>
        <w:t xml:space="preserve"> sehingga sampel yang diambil dari penelitian ini adalah 64 orang.</w:t>
      </w:r>
    </w:p>
    <w:p w:rsidR="006C6441" w:rsidRPr="00BC734D" w:rsidRDefault="00BC734D" w:rsidP="00BC734D">
      <w:pPr>
        <w:spacing w:line="240" w:lineRule="auto"/>
        <w:rPr>
          <w:rFonts w:ascii="Arial" w:hAnsi="Arial" w:cs="Arial"/>
          <w:sz w:val="24"/>
        </w:rPr>
      </w:pPr>
      <w:r w:rsidRPr="00BC734D">
        <w:rPr>
          <w:rFonts w:ascii="Arial" w:hAnsi="Arial" w:cs="Arial"/>
          <w:sz w:val="24"/>
        </w:rPr>
        <w:t>Instrumen yang digunakan untuk pengumpulan data adalah kuesioner, dimana untuk pengetahuan digunakan skala Guttman, sikap menggunakan skala Likert. Analisis data dilakukan dengan menggunakan uji stratistik Chi-Square, dengan  nilai p&lt;0,05 dengan bantuan SPSS 16.</w:t>
      </w:r>
    </w:p>
    <w:p w:rsidR="00C17F91" w:rsidRPr="005A0C0F" w:rsidRDefault="00C17F91" w:rsidP="00C17F91">
      <w:pPr>
        <w:spacing w:line="240" w:lineRule="auto"/>
        <w:rPr>
          <w:rFonts w:ascii="Arial" w:hAnsi="Arial" w:cs="Arial"/>
          <w:sz w:val="24"/>
        </w:rPr>
      </w:pPr>
    </w:p>
    <w:p w:rsidR="00C17F91" w:rsidRPr="005A0C0F" w:rsidRDefault="00B516DC" w:rsidP="00C17F91">
      <w:pPr>
        <w:pStyle w:val="Heading1"/>
        <w:keepLines w:val="0"/>
        <w:numPr>
          <w:ilvl w:val="0"/>
          <w:numId w:val="8"/>
        </w:numPr>
        <w:autoSpaceDE w:val="0"/>
        <w:autoSpaceDN w:val="0"/>
        <w:spacing w:after="80" w:line="240" w:lineRule="auto"/>
        <w:ind w:left="426" w:hanging="426"/>
        <w:rPr>
          <w:rFonts w:ascii="Arial" w:hAnsi="Arial" w:cs="Arial"/>
          <w:sz w:val="24"/>
          <w:szCs w:val="24"/>
        </w:rPr>
      </w:pPr>
      <w:r w:rsidRPr="005A0C0F">
        <w:rPr>
          <w:rFonts w:ascii="Arial" w:hAnsi="Arial" w:cs="Arial"/>
          <w:sz w:val="24"/>
          <w:szCs w:val="24"/>
        </w:rPr>
        <w:t>RESULT</w:t>
      </w:r>
    </w:p>
    <w:p w:rsidR="00D32D70" w:rsidRDefault="00D32D70" w:rsidP="006C6441">
      <w:pPr>
        <w:spacing w:line="240" w:lineRule="auto"/>
        <w:rPr>
          <w:rFonts w:ascii="Arial" w:hAnsi="Arial" w:cs="Arial"/>
          <w:i/>
          <w:sz w:val="24"/>
        </w:rPr>
      </w:pPr>
      <w:r w:rsidRPr="00D32D70">
        <w:rPr>
          <w:rFonts w:ascii="Arial" w:hAnsi="Arial" w:cs="Arial"/>
          <w:i/>
          <w:sz w:val="24"/>
        </w:rPr>
        <w:t>Karakteristik Responden</w:t>
      </w:r>
    </w:p>
    <w:p w:rsidR="00FC6167" w:rsidRDefault="00FC6167" w:rsidP="006C6441">
      <w:pPr>
        <w:spacing w:line="240" w:lineRule="auto"/>
        <w:rPr>
          <w:rFonts w:ascii="Arial" w:hAnsi="Arial" w:cs="Arial"/>
          <w:i/>
          <w:sz w:val="24"/>
        </w:rPr>
      </w:pPr>
    </w:p>
    <w:p w:rsidR="00D32D70" w:rsidRPr="00FC6167" w:rsidRDefault="00FC6167" w:rsidP="006C6441">
      <w:pPr>
        <w:spacing w:line="240" w:lineRule="auto"/>
        <w:rPr>
          <w:rFonts w:ascii="Arial" w:hAnsi="Arial" w:cs="Arial"/>
          <w:b/>
          <w:sz w:val="24"/>
        </w:rPr>
      </w:pPr>
      <w:r w:rsidRPr="00FC6167">
        <w:rPr>
          <w:rFonts w:ascii="Arial" w:hAnsi="Arial" w:cs="Arial"/>
          <w:b/>
          <w:sz w:val="24"/>
        </w:rPr>
        <w:t>Tabel 1. Karakteristik Responden</w:t>
      </w:r>
    </w:p>
    <w:tbl>
      <w:tblPr>
        <w:tblW w:w="0" w:type="auto"/>
        <w:tblLook w:val="04A0" w:firstRow="1" w:lastRow="0" w:firstColumn="1" w:lastColumn="0" w:noHBand="0" w:noVBand="1"/>
      </w:tblPr>
      <w:tblGrid>
        <w:gridCol w:w="2176"/>
        <w:gridCol w:w="1192"/>
        <w:gridCol w:w="1220"/>
      </w:tblGrid>
      <w:tr w:rsidR="00D32D70" w:rsidRPr="00FC4C0D" w:rsidTr="00116C63">
        <w:trPr>
          <w:trHeight w:val="357"/>
        </w:trPr>
        <w:tc>
          <w:tcPr>
            <w:tcW w:w="2235" w:type="dxa"/>
            <w:vMerge w:val="restart"/>
            <w:tcBorders>
              <w:top w:val="single" w:sz="4" w:space="0" w:color="auto"/>
            </w:tcBorders>
          </w:tcPr>
          <w:p w:rsidR="00D32D70" w:rsidRPr="00587E73" w:rsidRDefault="00D32D70" w:rsidP="00D32D70">
            <w:pPr>
              <w:pStyle w:val="ListParagraph"/>
              <w:spacing w:after="0" w:line="240" w:lineRule="auto"/>
              <w:ind w:left="0"/>
              <w:jc w:val="center"/>
              <w:rPr>
                <w:rFonts w:ascii="Times New Roman" w:hAnsi="Times New Roman"/>
                <w:b/>
              </w:rPr>
            </w:pPr>
          </w:p>
          <w:p w:rsidR="00D32D70" w:rsidRPr="00587E73" w:rsidRDefault="00D32D70" w:rsidP="00D32D70">
            <w:pPr>
              <w:pStyle w:val="ListParagraph"/>
              <w:spacing w:after="0" w:line="240" w:lineRule="auto"/>
              <w:ind w:left="0"/>
              <w:jc w:val="center"/>
              <w:rPr>
                <w:rFonts w:ascii="Times New Roman" w:hAnsi="Times New Roman"/>
                <w:b/>
              </w:rPr>
            </w:pPr>
            <w:r w:rsidRPr="00587E73">
              <w:rPr>
                <w:rFonts w:ascii="Times New Roman" w:hAnsi="Times New Roman"/>
                <w:b/>
              </w:rPr>
              <w:t>Karakteristik Responden</w:t>
            </w:r>
          </w:p>
        </w:tc>
        <w:tc>
          <w:tcPr>
            <w:tcW w:w="2551" w:type="dxa"/>
            <w:gridSpan w:val="2"/>
            <w:tcBorders>
              <w:top w:val="single" w:sz="4" w:space="0" w:color="auto"/>
              <w:bottom w:val="single" w:sz="4" w:space="0" w:color="auto"/>
            </w:tcBorders>
          </w:tcPr>
          <w:p w:rsidR="00D32D70" w:rsidRPr="00587E73" w:rsidRDefault="00D32D70" w:rsidP="00116C63">
            <w:pPr>
              <w:pStyle w:val="ListParagraph"/>
              <w:spacing w:after="0"/>
              <w:ind w:left="0"/>
              <w:jc w:val="center"/>
              <w:rPr>
                <w:rFonts w:ascii="Times New Roman" w:hAnsi="Times New Roman"/>
                <w:b/>
              </w:rPr>
            </w:pPr>
            <w:r w:rsidRPr="00587E73">
              <w:rPr>
                <w:rFonts w:ascii="Times New Roman" w:hAnsi="Times New Roman"/>
                <w:b/>
              </w:rPr>
              <w:t>Distribusi</w:t>
            </w:r>
          </w:p>
        </w:tc>
      </w:tr>
      <w:tr w:rsidR="00D32D70" w:rsidRPr="00FC4C0D" w:rsidTr="00116C63">
        <w:trPr>
          <w:trHeight w:val="263"/>
        </w:trPr>
        <w:tc>
          <w:tcPr>
            <w:tcW w:w="2235" w:type="dxa"/>
            <w:vMerge/>
            <w:tcBorders>
              <w:bottom w:val="single" w:sz="4" w:space="0" w:color="auto"/>
            </w:tcBorders>
          </w:tcPr>
          <w:p w:rsidR="00D32D70" w:rsidRPr="00587E73" w:rsidRDefault="00D32D70" w:rsidP="00116C63">
            <w:pPr>
              <w:pStyle w:val="ListParagraph"/>
              <w:spacing w:after="0"/>
              <w:ind w:left="0"/>
              <w:jc w:val="both"/>
              <w:rPr>
                <w:rFonts w:ascii="Times New Roman" w:hAnsi="Times New Roman"/>
                <w:b/>
              </w:rPr>
            </w:pPr>
          </w:p>
        </w:tc>
        <w:tc>
          <w:tcPr>
            <w:tcW w:w="1275" w:type="dxa"/>
            <w:tcBorders>
              <w:top w:val="single" w:sz="4" w:space="0" w:color="auto"/>
              <w:bottom w:val="single" w:sz="4" w:space="0" w:color="auto"/>
            </w:tcBorders>
          </w:tcPr>
          <w:p w:rsidR="00D32D70" w:rsidRPr="00587E73" w:rsidRDefault="00D32D70" w:rsidP="00116C63">
            <w:pPr>
              <w:pStyle w:val="ListParagraph"/>
              <w:spacing w:after="0"/>
              <w:ind w:left="0"/>
              <w:jc w:val="center"/>
              <w:rPr>
                <w:rFonts w:ascii="Times New Roman" w:hAnsi="Times New Roman"/>
                <w:b/>
              </w:rPr>
            </w:pPr>
            <w:r w:rsidRPr="00587E73">
              <w:rPr>
                <w:rFonts w:ascii="Times New Roman" w:hAnsi="Times New Roman"/>
                <w:b/>
              </w:rPr>
              <w:t>n</w:t>
            </w:r>
          </w:p>
        </w:tc>
        <w:tc>
          <w:tcPr>
            <w:tcW w:w="1276" w:type="dxa"/>
            <w:tcBorders>
              <w:top w:val="single" w:sz="4" w:space="0" w:color="auto"/>
              <w:bottom w:val="single" w:sz="4" w:space="0" w:color="auto"/>
            </w:tcBorders>
          </w:tcPr>
          <w:p w:rsidR="00D32D70" w:rsidRPr="00587E73" w:rsidRDefault="00D32D70" w:rsidP="00116C63">
            <w:pPr>
              <w:pStyle w:val="ListParagraph"/>
              <w:spacing w:after="0"/>
              <w:ind w:left="0"/>
              <w:jc w:val="center"/>
              <w:rPr>
                <w:rFonts w:ascii="Times New Roman" w:hAnsi="Times New Roman"/>
                <w:b/>
              </w:rPr>
            </w:pPr>
            <w:r w:rsidRPr="00587E73">
              <w:rPr>
                <w:rFonts w:ascii="Times New Roman" w:hAnsi="Times New Roman"/>
                <w:b/>
              </w:rPr>
              <w:t>%</w:t>
            </w:r>
          </w:p>
        </w:tc>
      </w:tr>
      <w:tr w:rsidR="00D32D70" w:rsidRPr="00FC4C0D" w:rsidTr="00116C63">
        <w:trPr>
          <w:trHeight w:val="1103"/>
        </w:trPr>
        <w:tc>
          <w:tcPr>
            <w:tcW w:w="2235" w:type="dxa"/>
            <w:tcBorders>
              <w:top w:val="single" w:sz="4" w:space="0" w:color="auto"/>
            </w:tcBorders>
          </w:tcPr>
          <w:p w:rsidR="00D32D70" w:rsidRPr="00587E73" w:rsidRDefault="00D32D70" w:rsidP="00116C63">
            <w:pPr>
              <w:pStyle w:val="ListParagraph"/>
              <w:spacing w:line="240" w:lineRule="auto"/>
              <w:ind w:left="0"/>
              <w:jc w:val="both"/>
              <w:rPr>
                <w:rFonts w:ascii="Times New Roman" w:hAnsi="Times New Roman"/>
                <w:b/>
              </w:rPr>
            </w:pPr>
            <w:r w:rsidRPr="00587E73">
              <w:rPr>
                <w:rFonts w:ascii="Times New Roman" w:hAnsi="Times New Roman"/>
                <w:b/>
              </w:rPr>
              <w:t>Jenis Kelamin</w:t>
            </w:r>
          </w:p>
          <w:p w:rsidR="00D32D70" w:rsidRPr="00587E73" w:rsidRDefault="00D32D70" w:rsidP="00116C63">
            <w:pPr>
              <w:pStyle w:val="ListParagraph"/>
              <w:spacing w:line="240" w:lineRule="auto"/>
              <w:ind w:left="0" w:firstLine="480"/>
              <w:jc w:val="both"/>
              <w:rPr>
                <w:rFonts w:ascii="Times New Roman" w:hAnsi="Times New Roman"/>
              </w:rPr>
            </w:pPr>
            <w:r w:rsidRPr="00587E73">
              <w:rPr>
                <w:rFonts w:ascii="Times New Roman" w:hAnsi="Times New Roman"/>
              </w:rPr>
              <w:t>Laki-laki</w:t>
            </w:r>
          </w:p>
          <w:p w:rsidR="00D32D70" w:rsidRPr="00587E73" w:rsidRDefault="00D32D70" w:rsidP="00116C63">
            <w:pPr>
              <w:pStyle w:val="ListParagraph"/>
              <w:spacing w:line="240" w:lineRule="auto"/>
              <w:ind w:left="0" w:firstLine="480"/>
              <w:jc w:val="both"/>
              <w:rPr>
                <w:rFonts w:ascii="Times New Roman" w:hAnsi="Times New Roman"/>
              </w:rPr>
            </w:pPr>
            <w:r w:rsidRPr="00587E73">
              <w:rPr>
                <w:rFonts w:ascii="Times New Roman" w:hAnsi="Times New Roman"/>
              </w:rPr>
              <w:t>Perempuan</w:t>
            </w:r>
          </w:p>
        </w:tc>
        <w:tc>
          <w:tcPr>
            <w:tcW w:w="1275" w:type="dxa"/>
            <w:tcBorders>
              <w:top w:val="single" w:sz="4" w:space="0" w:color="auto"/>
            </w:tcBorders>
          </w:tcPr>
          <w:p w:rsidR="00D32D70" w:rsidRPr="00587E73" w:rsidRDefault="00D32D70" w:rsidP="00116C63">
            <w:pPr>
              <w:pStyle w:val="ListParagraph"/>
              <w:spacing w:after="0" w:line="240" w:lineRule="auto"/>
              <w:ind w:left="0"/>
              <w:jc w:val="center"/>
              <w:rPr>
                <w:rFonts w:ascii="Times New Roman" w:hAnsi="Times New Roman"/>
              </w:rPr>
            </w:pPr>
          </w:p>
          <w:p w:rsidR="00D32D70" w:rsidRPr="00587E73" w:rsidRDefault="00D32D70" w:rsidP="00116C63">
            <w:pPr>
              <w:pStyle w:val="ListParagraph"/>
              <w:spacing w:line="240" w:lineRule="auto"/>
              <w:ind w:left="0"/>
              <w:jc w:val="center"/>
              <w:rPr>
                <w:rFonts w:ascii="Times New Roman" w:hAnsi="Times New Roman"/>
              </w:rPr>
            </w:pPr>
            <w:r w:rsidRPr="00587E73">
              <w:rPr>
                <w:rFonts w:ascii="Times New Roman" w:hAnsi="Times New Roman"/>
              </w:rPr>
              <w:t>45</w:t>
            </w:r>
          </w:p>
          <w:p w:rsidR="00D32D70" w:rsidRPr="00587E73" w:rsidRDefault="00D32D70" w:rsidP="00116C63">
            <w:pPr>
              <w:pStyle w:val="ListParagraph"/>
              <w:spacing w:line="240" w:lineRule="auto"/>
              <w:ind w:left="0"/>
              <w:jc w:val="center"/>
              <w:rPr>
                <w:rFonts w:ascii="Times New Roman" w:hAnsi="Times New Roman"/>
              </w:rPr>
            </w:pPr>
            <w:r w:rsidRPr="00587E73">
              <w:rPr>
                <w:rFonts w:ascii="Times New Roman" w:hAnsi="Times New Roman"/>
              </w:rPr>
              <w:t>19</w:t>
            </w:r>
          </w:p>
        </w:tc>
        <w:tc>
          <w:tcPr>
            <w:tcW w:w="1276" w:type="dxa"/>
            <w:tcBorders>
              <w:top w:val="single" w:sz="4" w:space="0" w:color="auto"/>
            </w:tcBorders>
          </w:tcPr>
          <w:p w:rsidR="00D32D70" w:rsidRPr="00587E73" w:rsidRDefault="00D32D70" w:rsidP="00116C63">
            <w:pPr>
              <w:pStyle w:val="ListParagraph"/>
              <w:spacing w:after="0" w:line="240" w:lineRule="auto"/>
              <w:ind w:left="0"/>
              <w:jc w:val="center"/>
              <w:rPr>
                <w:rFonts w:ascii="Times New Roman" w:hAnsi="Times New Roman"/>
              </w:rPr>
            </w:pPr>
          </w:p>
          <w:p w:rsidR="00D32D70" w:rsidRPr="00587E73" w:rsidRDefault="00D32D70" w:rsidP="00116C63">
            <w:pPr>
              <w:pStyle w:val="ListParagraph"/>
              <w:spacing w:line="240" w:lineRule="auto"/>
              <w:ind w:left="0"/>
              <w:jc w:val="center"/>
              <w:rPr>
                <w:rFonts w:ascii="Times New Roman" w:hAnsi="Times New Roman"/>
              </w:rPr>
            </w:pPr>
            <w:r w:rsidRPr="00587E73">
              <w:rPr>
                <w:rFonts w:ascii="Times New Roman" w:hAnsi="Times New Roman"/>
              </w:rPr>
              <w:t>70,31</w:t>
            </w:r>
          </w:p>
          <w:p w:rsidR="00D32D70" w:rsidRPr="00587E73" w:rsidRDefault="00D32D70" w:rsidP="00116C63">
            <w:pPr>
              <w:pStyle w:val="ListParagraph"/>
              <w:spacing w:line="240" w:lineRule="auto"/>
              <w:ind w:left="0"/>
              <w:jc w:val="center"/>
              <w:rPr>
                <w:rFonts w:ascii="Times New Roman" w:hAnsi="Times New Roman"/>
              </w:rPr>
            </w:pPr>
            <w:r w:rsidRPr="00587E73">
              <w:rPr>
                <w:rFonts w:ascii="Times New Roman" w:hAnsi="Times New Roman"/>
              </w:rPr>
              <w:t>29,68</w:t>
            </w:r>
          </w:p>
        </w:tc>
      </w:tr>
      <w:tr w:rsidR="00D32D70" w:rsidRPr="00FC4C0D" w:rsidTr="00116C63">
        <w:trPr>
          <w:trHeight w:val="844"/>
        </w:trPr>
        <w:tc>
          <w:tcPr>
            <w:tcW w:w="2235" w:type="dxa"/>
          </w:tcPr>
          <w:p w:rsidR="00D32D70" w:rsidRPr="00587E73" w:rsidRDefault="00D32D70" w:rsidP="00116C63">
            <w:pPr>
              <w:pStyle w:val="ListParagraph"/>
              <w:spacing w:line="240" w:lineRule="auto"/>
              <w:ind w:left="0"/>
              <w:jc w:val="both"/>
              <w:rPr>
                <w:rFonts w:ascii="Times New Roman" w:hAnsi="Times New Roman"/>
                <w:b/>
              </w:rPr>
            </w:pPr>
            <w:r w:rsidRPr="00587E73">
              <w:rPr>
                <w:rFonts w:ascii="Times New Roman" w:hAnsi="Times New Roman"/>
                <w:b/>
              </w:rPr>
              <w:t xml:space="preserve">Fakultas </w:t>
            </w:r>
          </w:p>
          <w:p w:rsidR="00D32D70" w:rsidRPr="00587E73" w:rsidRDefault="00D32D70" w:rsidP="00116C63">
            <w:pPr>
              <w:pStyle w:val="ListParagraph"/>
              <w:spacing w:line="240" w:lineRule="auto"/>
              <w:ind w:left="0" w:firstLine="480"/>
              <w:jc w:val="both"/>
              <w:rPr>
                <w:rFonts w:ascii="Times New Roman" w:hAnsi="Times New Roman"/>
              </w:rPr>
            </w:pPr>
            <w:r w:rsidRPr="00587E73">
              <w:rPr>
                <w:rFonts w:ascii="Times New Roman" w:hAnsi="Times New Roman"/>
              </w:rPr>
              <w:t>Eksakta</w:t>
            </w:r>
          </w:p>
          <w:p w:rsidR="00D32D70" w:rsidRPr="00587E73" w:rsidRDefault="00D32D70" w:rsidP="00116C63">
            <w:pPr>
              <w:pStyle w:val="ListParagraph"/>
              <w:spacing w:line="240" w:lineRule="auto"/>
              <w:ind w:left="0" w:firstLine="480"/>
              <w:jc w:val="both"/>
              <w:rPr>
                <w:rFonts w:ascii="Times New Roman" w:hAnsi="Times New Roman"/>
              </w:rPr>
            </w:pPr>
            <w:r w:rsidRPr="00587E73">
              <w:rPr>
                <w:rFonts w:ascii="Times New Roman" w:hAnsi="Times New Roman"/>
              </w:rPr>
              <w:t>Non Eksakta</w:t>
            </w:r>
          </w:p>
        </w:tc>
        <w:tc>
          <w:tcPr>
            <w:tcW w:w="1275" w:type="dxa"/>
          </w:tcPr>
          <w:p w:rsidR="00D32D70" w:rsidRPr="00587E73" w:rsidRDefault="00D32D70" w:rsidP="00116C63">
            <w:pPr>
              <w:pStyle w:val="ListParagraph"/>
              <w:spacing w:line="240" w:lineRule="auto"/>
              <w:ind w:left="0"/>
              <w:jc w:val="center"/>
              <w:rPr>
                <w:rFonts w:ascii="Times New Roman" w:hAnsi="Times New Roman"/>
              </w:rPr>
            </w:pPr>
          </w:p>
          <w:p w:rsidR="00D32D70" w:rsidRPr="00587E73" w:rsidRDefault="00D32D70" w:rsidP="00116C63">
            <w:pPr>
              <w:pStyle w:val="ListParagraph"/>
              <w:spacing w:line="240" w:lineRule="auto"/>
              <w:ind w:left="0"/>
              <w:jc w:val="center"/>
              <w:rPr>
                <w:rFonts w:ascii="Times New Roman" w:hAnsi="Times New Roman"/>
              </w:rPr>
            </w:pPr>
            <w:r w:rsidRPr="00587E73">
              <w:rPr>
                <w:rFonts w:ascii="Times New Roman" w:hAnsi="Times New Roman"/>
              </w:rPr>
              <w:t>42</w:t>
            </w:r>
          </w:p>
          <w:p w:rsidR="00D32D70" w:rsidRPr="00587E73" w:rsidRDefault="00D32D70" w:rsidP="00116C63">
            <w:pPr>
              <w:pStyle w:val="ListParagraph"/>
              <w:spacing w:line="240" w:lineRule="auto"/>
              <w:ind w:left="0"/>
              <w:jc w:val="center"/>
              <w:rPr>
                <w:rFonts w:ascii="Times New Roman" w:hAnsi="Times New Roman"/>
              </w:rPr>
            </w:pPr>
            <w:r w:rsidRPr="00587E73">
              <w:rPr>
                <w:rFonts w:ascii="Times New Roman" w:hAnsi="Times New Roman"/>
              </w:rPr>
              <w:t>22</w:t>
            </w:r>
          </w:p>
        </w:tc>
        <w:tc>
          <w:tcPr>
            <w:tcW w:w="1276" w:type="dxa"/>
          </w:tcPr>
          <w:p w:rsidR="00D32D70" w:rsidRPr="00587E73" w:rsidRDefault="00D32D70" w:rsidP="00116C63">
            <w:pPr>
              <w:pStyle w:val="ListParagraph"/>
              <w:spacing w:line="240" w:lineRule="auto"/>
              <w:ind w:left="0"/>
              <w:jc w:val="center"/>
              <w:rPr>
                <w:rFonts w:ascii="Times New Roman" w:hAnsi="Times New Roman"/>
              </w:rPr>
            </w:pPr>
          </w:p>
          <w:p w:rsidR="00D32D70" w:rsidRPr="00587E73" w:rsidRDefault="00D32D70" w:rsidP="00116C63">
            <w:pPr>
              <w:pStyle w:val="ListParagraph"/>
              <w:spacing w:line="240" w:lineRule="auto"/>
              <w:ind w:left="0"/>
              <w:jc w:val="center"/>
              <w:rPr>
                <w:rFonts w:ascii="Times New Roman" w:hAnsi="Times New Roman"/>
              </w:rPr>
            </w:pPr>
            <w:r w:rsidRPr="00587E73">
              <w:rPr>
                <w:rFonts w:ascii="Times New Roman" w:hAnsi="Times New Roman"/>
              </w:rPr>
              <w:t>65,62</w:t>
            </w:r>
          </w:p>
          <w:p w:rsidR="00D32D70" w:rsidRPr="00587E73" w:rsidRDefault="00D32D70" w:rsidP="00116C63">
            <w:pPr>
              <w:pStyle w:val="ListParagraph"/>
              <w:spacing w:line="240" w:lineRule="auto"/>
              <w:ind w:left="0"/>
              <w:jc w:val="center"/>
              <w:rPr>
                <w:rFonts w:ascii="Times New Roman" w:hAnsi="Times New Roman"/>
              </w:rPr>
            </w:pPr>
            <w:r w:rsidRPr="00587E73">
              <w:rPr>
                <w:rFonts w:ascii="Times New Roman" w:hAnsi="Times New Roman"/>
              </w:rPr>
              <w:t>34,37</w:t>
            </w:r>
          </w:p>
        </w:tc>
      </w:tr>
      <w:tr w:rsidR="00D32D70" w:rsidRPr="00FC4C0D" w:rsidTr="00116C63">
        <w:trPr>
          <w:trHeight w:val="1131"/>
        </w:trPr>
        <w:tc>
          <w:tcPr>
            <w:tcW w:w="2235" w:type="dxa"/>
          </w:tcPr>
          <w:p w:rsidR="00D32D70" w:rsidRPr="00587E73" w:rsidRDefault="00D32D70" w:rsidP="00116C63">
            <w:pPr>
              <w:pStyle w:val="ListParagraph"/>
              <w:spacing w:after="0" w:line="360" w:lineRule="auto"/>
              <w:ind w:left="0"/>
              <w:jc w:val="both"/>
              <w:rPr>
                <w:rFonts w:ascii="Times New Roman" w:hAnsi="Times New Roman"/>
                <w:b/>
              </w:rPr>
            </w:pPr>
            <w:r w:rsidRPr="00587E73">
              <w:rPr>
                <w:rFonts w:ascii="Times New Roman" w:hAnsi="Times New Roman"/>
                <w:b/>
              </w:rPr>
              <w:t>Jumlah Sumber Informasi</w:t>
            </w:r>
          </w:p>
          <w:p w:rsidR="00D32D70" w:rsidRPr="00587E73" w:rsidRDefault="00D32D70" w:rsidP="00D32D70">
            <w:pPr>
              <w:pStyle w:val="ListParagraph"/>
              <w:numPr>
                <w:ilvl w:val="0"/>
                <w:numId w:val="14"/>
              </w:numPr>
              <w:spacing w:after="0" w:line="360" w:lineRule="auto"/>
              <w:jc w:val="both"/>
              <w:rPr>
                <w:rFonts w:ascii="Times New Roman" w:hAnsi="Times New Roman"/>
              </w:rPr>
            </w:pPr>
            <w:r>
              <w:rPr>
                <w:rFonts w:ascii="Times New Roman" w:hAnsi="Times New Roman"/>
              </w:rPr>
              <w:t xml:space="preserve">– 3 </w:t>
            </w:r>
            <w:r w:rsidRPr="00587E73">
              <w:rPr>
                <w:rFonts w:ascii="Times New Roman" w:hAnsi="Times New Roman"/>
              </w:rPr>
              <w:t>sumber</w:t>
            </w:r>
          </w:p>
          <w:p w:rsidR="00D32D70" w:rsidRPr="00587E73" w:rsidRDefault="00D32D70" w:rsidP="00116C63">
            <w:pPr>
              <w:pStyle w:val="ListParagraph"/>
              <w:spacing w:after="0" w:line="360" w:lineRule="auto"/>
              <w:ind w:left="0" w:firstLine="480"/>
              <w:jc w:val="both"/>
              <w:rPr>
                <w:rFonts w:ascii="Times New Roman" w:hAnsi="Times New Roman"/>
              </w:rPr>
            </w:pPr>
            <w:r w:rsidRPr="00587E73">
              <w:rPr>
                <w:rFonts w:ascii="Times New Roman" w:hAnsi="Times New Roman"/>
              </w:rPr>
              <w:t>4-6 sumber</w:t>
            </w:r>
          </w:p>
          <w:p w:rsidR="00D32D70" w:rsidRPr="00587E73" w:rsidRDefault="00D32D70" w:rsidP="00116C63">
            <w:pPr>
              <w:pStyle w:val="ListParagraph"/>
              <w:spacing w:after="0" w:line="360" w:lineRule="auto"/>
              <w:ind w:left="0" w:firstLine="480"/>
              <w:jc w:val="both"/>
              <w:rPr>
                <w:rFonts w:ascii="Times New Roman" w:hAnsi="Times New Roman"/>
              </w:rPr>
            </w:pPr>
            <w:r w:rsidRPr="00587E73">
              <w:rPr>
                <w:rFonts w:ascii="Times New Roman" w:hAnsi="Times New Roman"/>
              </w:rPr>
              <w:t>&gt;6 sumber</w:t>
            </w:r>
          </w:p>
        </w:tc>
        <w:tc>
          <w:tcPr>
            <w:tcW w:w="1275" w:type="dxa"/>
          </w:tcPr>
          <w:p w:rsidR="00D32D70" w:rsidRPr="00587E73" w:rsidRDefault="00D32D70" w:rsidP="00116C63">
            <w:pPr>
              <w:pStyle w:val="ListParagraph"/>
              <w:spacing w:after="0" w:line="360" w:lineRule="auto"/>
              <w:ind w:left="0"/>
              <w:jc w:val="center"/>
              <w:rPr>
                <w:rFonts w:ascii="Times New Roman" w:hAnsi="Times New Roman"/>
              </w:rPr>
            </w:pPr>
          </w:p>
          <w:p w:rsidR="00D32D70" w:rsidRPr="00587E73" w:rsidRDefault="00D32D70" w:rsidP="00116C63">
            <w:pPr>
              <w:pStyle w:val="ListParagraph"/>
              <w:spacing w:after="0" w:line="360" w:lineRule="auto"/>
              <w:ind w:left="0"/>
              <w:jc w:val="center"/>
              <w:rPr>
                <w:rFonts w:ascii="Times New Roman" w:hAnsi="Times New Roman"/>
              </w:rPr>
            </w:pPr>
            <w:r w:rsidRPr="00587E73">
              <w:rPr>
                <w:rFonts w:ascii="Times New Roman" w:hAnsi="Times New Roman"/>
              </w:rPr>
              <w:t>30</w:t>
            </w:r>
          </w:p>
          <w:p w:rsidR="00D32D70" w:rsidRPr="00587E73" w:rsidRDefault="00D32D70" w:rsidP="00116C63">
            <w:pPr>
              <w:pStyle w:val="ListParagraph"/>
              <w:spacing w:after="0" w:line="360" w:lineRule="auto"/>
              <w:ind w:left="0"/>
              <w:jc w:val="center"/>
              <w:rPr>
                <w:rFonts w:ascii="Times New Roman" w:hAnsi="Times New Roman"/>
              </w:rPr>
            </w:pPr>
            <w:r w:rsidRPr="00587E73">
              <w:rPr>
                <w:rFonts w:ascii="Times New Roman" w:hAnsi="Times New Roman"/>
              </w:rPr>
              <w:t>28</w:t>
            </w:r>
          </w:p>
          <w:p w:rsidR="00D32D70" w:rsidRPr="00587E73" w:rsidRDefault="00D32D70" w:rsidP="00116C63">
            <w:pPr>
              <w:pStyle w:val="ListParagraph"/>
              <w:spacing w:after="0" w:line="360" w:lineRule="auto"/>
              <w:ind w:left="0"/>
              <w:jc w:val="center"/>
              <w:rPr>
                <w:rFonts w:ascii="Times New Roman" w:hAnsi="Times New Roman"/>
              </w:rPr>
            </w:pPr>
            <w:r w:rsidRPr="00587E73">
              <w:rPr>
                <w:rFonts w:ascii="Times New Roman" w:hAnsi="Times New Roman"/>
              </w:rPr>
              <w:t>6</w:t>
            </w:r>
          </w:p>
        </w:tc>
        <w:tc>
          <w:tcPr>
            <w:tcW w:w="1276" w:type="dxa"/>
          </w:tcPr>
          <w:p w:rsidR="00D32D70" w:rsidRPr="00587E73" w:rsidRDefault="00D32D70" w:rsidP="00116C63">
            <w:pPr>
              <w:pStyle w:val="ListParagraph"/>
              <w:spacing w:after="0" w:line="360" w:lineRule="auto"/>
              <w:ind w:left="0"/>
              <w:jc w:val="center"/>
              <w:rPr>
                <w:rFonts w:ascii="Times New Roman" w:hAnsi="Times New Roman"/>
              </w:rPr>
            </w:pPr>
          </w:p>
          <w:p w:rsidR="00D32D70" w:rsidRPr="00587E73" w:rsidRDefault="00D32D70" w:rsidP="00116C63">
            <w:pPr>
              <w:pStyle w:val="ListParagraph"/>
              <w:spacing w:after="0" w:line="360" w:lineRule="auto"/>
              <w:ind w:left="0"/>
              <w:jc w:val="center"/>
              <w:rPr>
                <w:rFonts w:ascii="Times New Roman" w:hAnsi="Times New Roman"/>
              </w:rPr>
            </w:pPr>
            <w:r w:rsidRPr="00587E73">
              <w:rPr>
                <w:rFonts w:ascii="Times New Roman" w:hAnsi="Times New Roman"/>
              </w:rPr>
              <w:t>46,87</w:t>
            </w:r>
          </w:p>
          <w:p w:rsidR="00D32D70" w:rsidRPr="00587E73" w:rsidRDefault="00D32D70" w:rsidP="00116C63">
            <w:pPr>
              <w:pStyle w:val="ListParagraph"/>
              <w:spacing w:after="0" w:line="360" w:lineRule="auto"/>
              <w:ind w:left="0"/>
              <w:jc w:val="center"/>
              <w:rPr>
                <w:rFonts w:ascii="Times New Roman" w:hAnsi="Times New Roman"/>
              </w:rPr>
            </w:pPr>
            <w:r w:rsidRPr="00587E73">
              <w:rPr>
                <w:rFonts w:ascii="Times New Roman" w:hAnsi="Times New Roman"/>
              </w:rPr>
              <w:t>43,75</w:t>
            </w:r>
          </w:p>
          <w:p w:rsidR="00D32D70" w:rsidRPr="00587E73" w:rsidRDefault="00D32D70" w:rsidP="00116C63">
            <w:pPr>
              <w:pStyle w:val="ListParagraph"/>
              <w:spacing w:after="0" w:line="360" w:lineRule="auto"/>
              <w:ind w:left="0"/>
              <w:jc w:val="center"/>
              <w:rPr>
                <w:rFonts w:ascii="Times New Roman" w:hAnsi="Times New Roman"/>
              </w:rPr>
            </w:pPr>
            <w:r w:rsidRPr="00587E73">
              <w:rPr>
                <w:rFonts w:ascii="Times New Roman" w:hAnsi="Times New Roman"/>
              </w:rPr>
              <w:t>9,37</w:t>
            </w:r>
          </w:p>
        </w:tc>
      </w:tr>
      <w:tr w:rsidR="00D32D70" w:rsidRPr="00FC4C0D" w:rsidTr="00116C63">
        <w:trPr>
          <w:trHeight w:val="844"/>
        </w:trPr>
        <w:tc>
          <w:tcPr>
            <w:tcW w:w="2235" w:type="dxa"/>
          </w:tcPr>
          <w:p w:rsidR="00D32D70" w:rsidRPr="00587E73" w:rsidRDefault="00D32D70" w:rsidP="00116C63">
            <w:pPr>
              <w:pStyle w:val="ListParagraph"/>
              <w:spacing w:line="240" w:lineRule="auto"/>
              <w:ind w:left="0"/>
              <w:jc w:val="both"/>
              <w:rPr>
                <w:rFonts w:ascii="Times New Roman" w:hAnsi="Times New Roman"/>
                <w:b/>
              </w:rPr>
            </w:pPr>
            <w:r w:rsidRPr="00587E73">
              <w:rPr>
                <w:rFonts w:ascii="Times New Roman" w:hAnsi="Times New Roman"/>
                <w:b/>
              </w:rPr>
              <w:t>Umur (Tahun)</w:t>
            </w:r>
          </w:p>
          <w:p w:rsidR="00D32D70" w:rsidRPr="00587E73" w:rsidRDefault="00D32D70" w:rsidP="00116C63">
            <w:pPr>
              <w:pStyle w:val="ListParagraph"/>
              <w:spacing w:line="240" w:lineRule="auto"/>
              <w:ind w:left="0" w:firstLine="480"/>
              <w:jc w:val="both"/>
              <w:rPr>
                <w:rFonts w:ascii="Times New Roman" w:hAnsi="Times New Roman"/>
              </w:rPr>
            </w:pPr>
            <w:r w:rsidRPr="00587E73">
              <w:rPr>
                <w:rFonts w:ascii="Times New Roman" w:hAnsi="Times New Roman"/>
              </w:rPr>
              <w:t>20-21 tahun</w:t>
            </w:r>
          </w:p>
          <w:p w:rsidR="00D32D70" w:rsidRPr="00587E73" w:rsidRDefault="00D32D70" w:rsidP="00116C63">
            <w:pPr>
              <w:pStyle w:val="ListParagraph"/>
              <w:spacing w:line="240" w:lineRule="auto"/>
              <w:ind w:left="0" w:firstLine="480"/>
              <w:jc w:val="both"/>
              <w:rPr>
                <w:rFonts w:ascii="Times New Roman" w:hAnsi="Times New Roman"/>
              </w:rPr>
            </w:pPr>
            <w:r w:rsidRPr="00587E73">
              <w:rPr>
                <w:rFonts w:ascii="Times New Roman" w:hAnsi="Times New Roman"/>
              </w:rPr>
              <w:t>22-23 tahun</w:t>
            </w:r>
          </w:p>
        </w:tc>
        <w:tc>
          <w:tcPr>
            <w:tcW w:w="1275" w:type="dxa"/>
          </w:tcPr>
          <w:p w:rsidR="00D32D70" w:rsidRPr="00587E73" w:rsidRDefault="00D32D70" w:rsidP="00116C63">
            <w:pPr>
              <w:pStyle w:val="ListParagraph"/>
              <w:spacing w:line="240" w:lineRule="auto"/>
              <w:ind w:left="0"/>
              <w:jc w:val="center"/>
              <w:rPr>
                <w:rFonts w:ascii="Times New Roman" w:hAnsi="Times New Roman"/>
              </w:rPr>
            </w:pPr>
          </w:p>
          <w:p w:rsidR="00D32D70" w:rsidRPr="00587E73" w:rsidRDefault="00D32D70" w:rsidP="00116C63">
            <w:pPr>
              <w:pStyle w:val="ListParagraph"/>
              <w:spacing w:line="240" w:lineRule="auto"/>
              <w:ind w:left="0"/>
              <w:jc w:val="center"/>
              <w:rPr>
                <w:rFonts w:ascii="Times New Roman" w:hAnsi="Times New Roman"/>
              </w:rPr>
            </w:pPr>
            <w:r w:rsidRPr="00587E73">
              <w:rPr>
                <w:rFonts w:ascii="Times New Roman" w:hAnsi="Times New Roman"/>
              </w:rPr>
              <w:t>28</w:t>
            </w:r>
          </w:p>
          <w:p w:rsidR="00D32D70" w:rsidRPr="00587E73" w:rsidRDefault="00D32D70" w:rsidP="00116C63">
            <w:pPr>
              <w:pStyle w:val="ListParagraph"/>
              <w:spacing w:line="240" w:lineRule="auto"/>
              <w:ind w:left="0"/>
              <w:jc w:val="center"/>
              <w:rPr>
                <w:rFonts w:ascii="Times New Roman" w:hAnsi="Times New Roman"/>
              </w:rPr>
            </w:pPr>
            <w:r w:rsidRPr="00587E73">
              <w:rPr>
                <w:rFonts w:ascii="Times New Roman" w:hAnsi="Times New Roman"/>
              </w:rPr>
              <w:t>36</w:t>
            </w:r>
          </w:p>
        </w:tc>
        <w:tc>
          <w:tcPr>
            <w:tcW w:w="1276" w:type="dxa"/>
          </w:tcPr>
          <w:p w:rsidR="00D32D70" w:rsidRPr="00587E73" w:rsidRDefault="00D32D70" w:rsidP="00116C63">
            <w:pPr>
              <w:pStyle w:val="ListParagraph"/>
              <w:spacing w:line="240" w:lineRule="auto"/>
              <w:ind w:left="0"/>
              <w:jc w:val="center"/>
              <w:rPr>
                <w:rFonts w:ascii="Times New Roman" w:hAnsi="Times New Roman"/>
              </w:rPr>
            </w:pPr>
          </w:p>
          <w:p w:rsidR="00D32D70" w:rsidRPr="00587E73" w:rsidRDefault="00D32D70" w:rsidP="00116C63">
            <w:pPr>
              <w:pStyle w:val="ListParagraph"/>
              <w:spacing w:line="240" w:lineRule="auto"/>
              <w:ind w:left="0"/>
              <w:jc w:val="center"/>
              <w:rPr>
                <w:rFonts w:ascii="Times New Roman" w:hAnsi="Times New Roman"/>
              </w:rPr>
            </w:pPr>
            <w:r w:rsidRPr="00587E73">
              <w:rPr>
                <w:rFonts w:ascii="Times New Roman" w:hAnsi="Times New Roman"/>
              </w:rPr>
              <w:t>43,75</w:t>
            </w:r>
          </w:p>
          <w:p w:rsidR="00D32D70" w:rsidRPr="00587E73" w:rsidRDefault="00D32D70" w:rsidP="00116C63">
            <w:pPr>
              <w:pStyle w:val="ListParagraph"/>
              <w:spacing w:line="240" w:lineRule="auto"/>
              <w:ind w:left="0"/>
              <w:jc w:val="center"/>
              <w:rPr>
                <w:rFonts w:ascii="Times New Roman" w:hAnsi="Times New Roman"/>
              </w:rPr>
            </w:pPr>
            <w:r w:rsidRPr="00587E73">
              <w:rPr>
                <w:rFonts w:ascii="Times New Roman" w:hAnsi="Times New Roman"/>
              </w:rPr>
              <w:t>56,25</w:t>
            </w:r>
          </w:p>
        </w:tc>
      </w:tr>
      <w:tr w:rsidR="00D32D70" w:rsidRPr="00FC4C0D" w:rsidTr="00116C63">
        <w:trPr>
          <w:trHeight w:val="844"/>
        </w:trPr>
        <w:tc>
          <w:tcPr>
            <w:tcW w:w="2235" w:type="dxa"/>
          </w:tcPr>
          <w:p w:rsidR="00D32D70" w:rsidRPr="00587E73" w:rsidRDefault="00D32D70" w:rsidP="00116C63">
            <w:pPr>
              <w:pStyle w:val="ListParagraph"/>
              <w:spacing w:line="240" w:lineRule="auto"/>
              <w:ind w:left="0"/>
              <w:jc w:val="both"/>
              <w:rPr>
                <w:rFonts w:ascii="Times New Roman" w:hAnsi="Times New Roman"/>
                <w:b/>
              </w:rPr>
            </w:pPr>
            <w:r w:rsidRPr="00587E73">
              <w:rPr>
                <w:rFonts w:ascii="Times New Roman" w:hAnsi="Times New Roman"/>
                <w:b/>
              </w:rPr>
              <w:t xml:space="preserve">Pengetahuan </w:t>
            </w:r>
          </w:p>
          <w:p w:rsidR="00D32D70" w:rsidRPr="00587E73" w:rsidRDefault="00D32D70" w:rsidP="00116C63">
            <w:pPr>
              <w:pStyle w:val="ListParagraph"/>
              <w:spacing w:line="240" w:lineRule="auto"/>
              <w:ind w:left="0" w:firstLine="480"/>
              <w:jc w:val="both"/>
              <w:rPr>
                <w:rFonts w:ascii="Times New Roman" w:hAnsi="Times New Roman"/>
              </w:rPr>
            </w:pPr>
            <w:r w:rsidRPr="00587E73">
              <w:rPr>
                <w:rFonts w:ascii="Times New Roman" w:hAnsi="Times New Roman"/>
              </w:rPr>
              <w:t>Baik</w:t>
            </w:r>
          </w:p>
          <w:p w:rsidR="00D32D70" w:rsidRPr="00587E73" w:rsidRDefault="00D32D70" w:rsidP="00116C63">
            <w:pPr>
              <w:pStyle w:val="ListParagraph"/>
              <w:spacing w:line="240" w:lineRule="auto"/>
              <w:ind w:left="0" w:firstLine="480"/>
              <w:jc w:val="both"/>
              <w:rPr>
                <w:rFonts w:ascii="Times New Roman" w:hAnsi="Times New Roman"/>
                <w:b/>
              </w:rPr>
            </w:pPr>
            <w:r w:rsidRPr="00587E73">
              <w:rPr>
                <w:rFonts w:ascii="Times New Roman" w:hAnsi="Times New Roman"/>
              </w:rPr>
              <w:t>Kurang</w:t>
            </w:r>
          </w:p>
        </w:tc>
        <w:tc>
          <w:tcPr>
            <w:tcW w:w="1275" w:type="dxa"/>
          </w:tcPr>
          <w:p w:rsidR="00D32D70" w:rsidRPr="00587E73" w:rsidRDefault="00D32D70" w:rsidP="00116C63">
            <w:pPr>
              <w:pStyle w:val="ListParagraph"/>
              <w:spacing w:line="240" w:lineRule="auto"/>
              <w:ind w:left="0"/>
              <w:jc w:val="center"/>
              <w:rPr>
                <w:rFonts w:ascii="Times New Roman" w:hAnsi="Times New Roman"/>
              </w:rPr>
            </w:pPr>
          </w:p>
          <w:p w:rsidR="00D32D70" w:rsidRPr="00587E73" w:rsidRDefault="00D32D70" w:rsidP="00116C63">
            <w:pPr>
              <w:pStyle w:val="ListParagraph"/>
              <w:spacing w:line="240" w:lineRule="auto"/>
              <w:ind w:left="0"/>
              <w:jc w:val="center"/>
              <w:rPr>
                <w:rFonts w:ascii="Times New Roman" w:hAnsi="Times New Roman"/>
              </w:rPr>
            </w:pPr>
            <w:r w:rsidRPr="00587E73">
              <w:rPr>
                <w:rFonts w:ascii="Times New Roman" w:hAnsi="Times New Roman"/>
              </w:rPr>
              <w:t>57</w:t>
            </w:r>
          </w:p>
          <w:p w:rsidR="00D32D70" w:rsidRPr="00587E73" w:rsidRDefault="00D32D70" w:rsidP="00116C63">
            <w:pPr>
              <w:pStyle w:val="ListParagraph"/>
              <w:spacing w:line="240" w:lineRule="auto"/>
              <w:ind w:left="0"/>
              <w:jc w:val="center"/>
              <w:rPr>
                <w:rFonts w:ascii="Times New Roman" w:hAnsi="Times New Roman"/>
              </w:rPr>
            </w:pPr>
            <w:r w:rsidRPr="00587E73">
              <w:rPr>
                <w:rFonts w:ascii="Times New Roman" w:hAnsi="Times New Roman"/>
              </w:rPr>
              <w:t>7</w:t>
            </w:r>
          </w:p>
        </w:tc>
        <w:tc>
          <w:tcPr>
            <w:tcW w:w="1276" w:type="dxa"/>
          </w:tcPr>
          <w:p w:rsidR="00D32D70" w:rsidRPr="00587E73" w:rsidRDefault="00D32D70" w:rsidP="00116C63">
            <w:pPr>
              <w:pStyle w:val="ListParagraph"/>
              <w:spacing w:line="240" w:lineRule="auto"/>
              <w:ind w:left="0"/>
              <w:jc w:val="center"/>
              <w:rPr>
                <w:rFonts w:ascii="Times New Roman" w:hAnsi="Times New Roman"/>
              </w:rPr>
            </w:pPr>
          </w:p>
          <w:p w:rsidR="00D32D70" w:rsidRPr="00587E73" w:rsidRDefault="00D32D70" w:rsidP="00116C63">
            <w:pPr>
              <w:pStyle w:val="ListParagraph"/>
              <w:spacing w:line="240" w:lineRule="auto"/>
              <w:ind w:left="0"/>
              <w:jc w:val="center"/>
              <w:rPr>
                <w:rFonts w:ascii="Times New Roman" w:hAnsi="Times New Roman"/>
              </w:rPr>
            </w:pPr>
            <w:r w:rsidRPr="00587E73">
              <w:rPr>
                <w:rFonts w:ascii="Times New Roman" w:hAnsi="Times New Roman"/>
              </w:rPr>
              <w:t>89,06</w:t>
            </w:r>
          </w:p>
          <w:p w:rsidR="00D32D70" w:rsidRPr="00587E73" w:rsidRDefault="00D32D70" w:rsidP="00116C63">
            <w:pPr>
              <w:pStyle w:val="ListParagraph"/>
              <w:spacing w:line="240" w:lineRule="auto"/>
              <w:ind w:left="0"/>
              <w:jc w:val="center"/>
              <w:rPr>
                <w:rFonts w:ascii="Times New Roman" w:hAnsi="Times New Roman"/>
              </w:rPr>
            </w:pPr>
            <w:r w:rsidRPr="00587E73">
              <w:rPr>
                <w:rFonts w:ascii="Times New Roman" w:hAnsi="Times New Roman"/>
              </w:rPr>
              <w:t>10,03</w:t>
            </w:r>
          </w:p>
        </w:tc>
      </w:tr>
      <w:tr w:rsidR="00D32D70" w:rsidRPr="00FC4C0D" w:rsidTr="00116C63">
        <w:trPr>
          <w:trHeight w:val="844"/>
        </w:trPr>
        <w:tc>
          <w:tcPr>
            <w:tcW w:w="2235" w:type="dxa"/>
            <w:tcBorders>
              <w:bottom w:val="single" w:sz="4" w:space="0" w:color="auto"/>
            </w:tcBorders>
          </w:tcPr>
          <w:p w:rsidR="00D32D70" w:rsidRPr="00587E73" w:rsidRDefault="00D32D70" w:rsidP="00116C63">
            <w:pPr>
              <w:pStyle w:val="ListParagraph"/>
              <w:spacing w:line="240" w:lineRule="auto"/>
              <w:ind w:left="0"/>
              <w:jc w:val="both"/>
              <w:rPr>
                <w:rFonts w:ascii="Times New Roman" w:hAnsi="Times New Roman"/>
                <w:b/>
              </w:rPr>
            </w:pPr>
            <w:r w:rsidRPr="00587E73">
              <w:rPr>
                <w:rFonts w:ascii="Times New Roman" w:hAnsi="Times New Roman"/>
                <w:b/>
              </w:rPr>
              <w:t xml:space="preserve">Sikap </w:t>
            </w:r>
          </w:p>
          <w:p w:rsidR="00D32D70" w:rsidRPr="00587E73" w:rsidRDefault="00D32D70" w:rsidP="00116C63">
            <w:pPr>
              <w:pStyle w:val="ListParagraph"/>
              <w:spacing w:line="240" w:lineRule="auto"/>
              <w:ind w:left="0" w:firstLine="480"/>
              <w:jc w:val="both"/>
              <w:rPr>
                <w:rFonts w:ascii="Times New Roman" w:hAnsi="Times New Roman"/>
              </w:rPr>
            </w:pPr>
            <w:r w:rsidRPr="00587E73">
              <w:rPr>
                <w:rFonts w:ascii="Times New Roman" w:hAnsi="Times New Roman"/>
              </w:rPr>
              <w:t xml:space="preserve">Positif </w:t>
            </w:r>
          </w:p>
          <w:p w:rsidR="00D32D70" w:rsidRPr="00587E73" w:rsidRDefault="00D32D70" w:rsidP="00116C63">
            <w:pPr>
              <w:pStyle w:val="ListParagraph"/>
              <w:spacing w:line="240" w:lineRule="auto"/>
              <w:ind w:left="0" w:firstLine="480"/>
              <w:jc w:val="both"/>
              <w:rPr>
                <w:rFonts w:ascii="Times New Roman" w:hAnsi="Times New Roman"/>
                <w:b/>
              </w:rPr>
            </w:pPr>
            <w:r w:rsidRPr="00587E73">
              <w:rPr>
                <w:rFonts w:ascii="Times New Roman" w:hAnsi="Times New Roman"/>
              </w:rPr>
              <w:t xml:space="preserve">Negatif </w:t>
            </w:r>
          </w:p>
        </w:tc>
        <w:tc>
          <w:tcPr>
            <w:tcW w:w="1275" w:type="dxa"/>
            <w:tcBorders>
              <w:bottom w:val="single" w:sz="4" w:space="0" w:color="auto"/>
            </w:tcBorders>
          </w:tcPr>
          <w:p w:rsidR="00D32D70" w:rsidRPr="00587E73" w:rsidRDefault="00D32D70" w:rsidP="00116C63">
            <w:pPr>
              <w:pStyle w:val="ListParagraph"/>
              <w:spacing w:line="240" w:lineRule="auto"/>
              <w:ind w:left="0"/>
              <w:jc w:val="center"/>
              <w:rPr>
                <w:rFonts w:ascii="Times New Roman" w:hAnsi="Times New Roman"/>
              </w:rPr>
            </w:pPr>
          </w:p>
          <w:p w:rsidR="00D32D70" w:rsidRPr="00587E73" w:rsidRDefault="00D32D70" w:rsidP="00116C63">
            <w:pPr>
              <w:pStyle w:val="ListParagraph"/>
              <w:spacing w:line="240" w:lineRule="auto"/>
              <w:ind w:left="0"/>
              <w:jc w:val="center"/>
              <w:rPr>
                <w:rFonts w:ascii="Times New Roman" w:hAnsi="Times New Roman"/>
              </w:rPr>
            </w:pPr>
            <w:r w:rsidRPr="00587E73">
              <w:rPr>
                <w:rFonts w:ascii="Times New Roman" w:hAnsi="Times New Roman"/>
              </w:rPr>
              <w:t>54</w:t>
            </w:r>
          </w:p>
          <w:p w:rsidR="00D32D70" w:rsidRPr="00587E73" w:rsidRDefault="00D32D70" w:rsidP="00116C63">
            <w:pPr>
              <w:pStyle w:val="ListParagraph"/>
              <w:spacing w:line="240" w:lineRule="auto"/>
              <w:ind w:left="0"/>
              <w:jc w:val="center"/>
              <w:rPr>
                <w:rFonts w:ascii="Times New Roman" w:hAnsi="Times New Roman"/>
              </w:rPr>
            </w:pPr>
            <w:r w:rsidRPr="00587E73">
              <w:rPr>
                <w:rFonts w:ascii="Times New Roman" w:hAnsi="Times New Roman"/>
              </w:rPr>
              <w:t>10</w:t>
            </w:r>
          </w:p>
        </w:tc>
        <w:tc>
          <w:tcPr>
            <w:tcW w:w="1276" w:type="dxa"/>
            <w:tcBorders>
              <w:bottom w:val="single" w:sz="4" w:space="0" w:color="auto"/>
            </w:tcBorders>
          </w:tcPr>
          <w:p w:rsidR="00D32D70" w:rsidRPr="00587E73" w:rsidRDefault="00D32D70" w:rsidP="00116C63">
            <w:pPr>
              <w:pStyle w:val="ListParagraph"/>
              <w:spacing w:line="240" w:lineRule="auto"/>
              <w:ind w:left="0"/>
              <w:jc w:val="center"/>
              <w:rPr>
                <w:rFonts w:ascii="Times New Roman" w:hAnsi="Times New Roman"/>
              </w:rPr>
            </w:pPr>
          </w:p>
          <w:p w:rsidR="00D32D70" w:rsidRPr="00587E73" w:rsidRDefault="00D32D70" w:rsidP="00116C63">
            <w:pPr>
              <w:pStyle w:val="ListParagraph"/>
              <w:spacing w:line="240" w:lineRule="auto"/>
              <w:ind w:left="0"/>
              <w:jc w:val="center"/>
              <w:rPr>
                <w:rFonts w:ascii="Times New Roman" w:hAnsi="Times New Roman"/>
              </w:rPr>
            </w:pPr>
            <w:r w:rsidRPr="00587E73">
              <w:rPr>
                <w:rFonts w:ascii="Times New Roman" w:hAnsi="Times New Roman"/>
              </w:rPr>
              <w:t>84,37</w:t>
            </w:r>
          </w:p>
          <w:p w:rsidR="00D32D70" w:rsidRPr="00587E73" w:rsidRDefault="00D32D70" w:rsidP="00116C63">
            <w:pPr>
              <w:pStyle w:val="ListParagraph"/>
              <w:spacing w:line="240" w:lineRule="auto"/>
              <w:ind w:left="0"/>
              <w:jc w:val="center"/>
              <w:rPr>
                <w:rFonts w:ascii="Times New Roman" w:hAnsi="Times New Roman"/>
              </w:rPr>
            </w:pPr>
            <w:r w:rsidRPr="00587E73">
              <w:rPr>
                <w:rFonts w:ascii="Times New Roman" w:hAnsi="Times New Roman"/>
              </w:rPr>
              <w:t>15,62</w:t>
            </w:r>
          </w:p>
        </w:tc>
      </w:tr>
    </w:tbl>
    <w:p w:rsidR="00D32D70" w:rsidRPr="00017ABB" w:rsidRDefault="00D32D70" w:rsidP="000658F0">
      <w:pPr>
        <w:spacing w:line="240" w:lineRule="auto"/>
        <w:contextualSpacing/>
        <w:rPr>
          <w:rFonts w:ascii="Arial" w:hAnsi="Arial" w:cs="Arial"/>
          <w:sz w:val="24"/>
        </w:rPr>
      </w:pPr>
      <w:r w:rsidRPr="00017ABB">
        <w:rPr>
          <w:rFonts w:ascii="Arial" w:hAnsi="Arial" w:cs="Arial"/>
          <w:sz w:val="24"/>
        </w:rPr>
        <w:lastRenderedPageBreak/>
        <w:t>Tabel 2 menunjukkan jenis kelamin terdiri atas mahasiswa laki-laki dan perempuan. Jumlah mahasiswa terbanyak pada jenis kelamin laki-laki yaitu 45 mahasiswa (70,31%) sedangkan jenis kelamin perempuan yaitu 19 mahasiswa (29,68%).</w:t>
      </w:r>
    </w:p>
    <w:p w:rsidR="00D32D70" w:rsidRPr="00017ABB" w:rsidRDefault="00D32D70" w:rsidP="000658F0">
      <w:pPr>
        <w:spacing w:line="240" w:lineRule="auto"/>
        <w:contextualSpacing/>
        <w:rPr>
          <w:rFonts w:ascii="Arial" w:hAnsi="Arial" w:cs="Arial"/>
          <w:sz w:val="24"/>
        </w:rPr>
      </w:pPr>
      <w:r w:rsidRPr="00017ABB">
        <w:rPr>
          <w:rFonts w:ascii="Arial" w:hAnsi="Arial" w:cs="Arial"/>
          <w:sz w:val="24"/>
        </w:rPr>
        <w:t>Distribusi karakteristik mahasiswa berdasarkan fakultas eksakta dan non eksakta. Fakultas eksakta adalah fakultas dengan bidang ilmu tentang hal-hal yang bersifat konkret yang dapat diketahui dan diselidiki berdasarkan percobaan serta dapat dibuktikan dengan pasti, sedangkan fakultas non eksakta adalah fakultas yang tidak termasuk dibidang eksakta.Mahasiswa yang berasal dari fakultas eksakta yaitu42 mahasiswa (65,62%) danyang berasal dari fakultas non eksakta yaitu 22 mahasiswa (34,37%).</w:t>
      </w:r>
    </w:p>
    <w:p w:rsidR="00D32D70" w:rsidRPr="00017ABB" w:rsidRDefault="00D32D70" w:rsidP="000658F0">
      <w:pPr>
        <w:spacing w:line="240" w:lineRule="auto"/>
        <w:contextualSpacing/>
        <w:rPr>
          <w:rFonts w:ascii="Arial" w:hAnsi="Arial" w:cs="Arial"/>
          <w:sz w:val="24"/>
        </w:rPr>
      </w:pPr>
      <w:r w:rsidRPr="00017ABB">
        <w:rPr>
          <w:rFonts w:ascii="Arial" w:hAnsi="Arial" w:cs="Arial"/>
          <w:sz w:val="24"/>
        </w:rPr>
        <w:t xml:space="preserve">Distribusi karakteristik mahasiswa berdasarkan jumlah sumber informasi tentang narkotika yang didapat dari orang tua, dosen, TV/radio, penyuluhan, koran, buku, majalah internet dan sebagainya. Sebagian besar mahasiswa mendapat informasi tentang narkotika melalui 1-3 sumber yaitu 30 mahasiswa (46,87%), yang mendapat 4-6 sumber </w:t>
      </w:r>
      <w:r w:rsidRPr="00017ABB">
        <w:rPr>
          <w:rFonts w:ascii="Arial" w:hAnsi="Arial" w:cs="Arial"/>
          <w:sz w:val="24"/>
        </w:rPr>
        <w:lastRenderedPageBreak/>
        <w:t>informasi tentang narkotika yaitu 28 mahasiswa (43,75%) sedangkan yang mendapat &gt;6 sumber informasi tentang narkotika yaitu 6 mahasiswa (9,37%).</w:t>
      </w:r>
    </w:p>
    <w:p w:rsidR="00D32D70" w:rsidRPr="00017ABB" w:rsidRDefault="00D32D70" w:rsidP="000658F0">
      <w:pPr>
        <w:spacing w:line="240" w:lineRule="auto"/>
        <w:contextualSpacing/>
        <w:rPr>
          <w:rFonts w:ascii="Arial" w:hAnsi="Arial" w:cs="Arial"/>
          <w:sz w:val="24"/>
        </w:rPr>
      </w:pPr>
      <w:r w:rsidRPr="00017ABB">
        <w:rPr>
          <w:rFonts w:ascii="Arial" w:hAnsi="Arial" w:cs="Arial"/>
          <w:sz w:val="24"/>
        </w:rPr>
        <w:t xml:space="preserve">Umur adalah lama hidup mahasiswa yang dihitung berdasarkan ulang tahun terakhir. Umur mahasiswa bervariasi mulai dari 20 tahun hingga 23 tahun.Mahasiswa yang berumur 20-21 tahun berjumlah 28 mahasiswa (43,75%) sedangkan yang paling banyak pada kelompok umur 22-23 tahun yaitu 36 mahasiswa (56,25%). </w:t>
      </w:r>
    </w:p>
    <w:p w:rsidR="00D32D70" w:rsidRPr="00017ABB" w:rsidRDefault="00D32D70" w:rsidP="000658F0">
      <w:pPr>
        <w:spacing w:line="240" w:lineRule="auto"/>
        <w:contextualSpacing/>
        <w:rPr>
          <w:rFonts w:ascii="Arial" w:hAnsi="Arial" w:cs="Arial"/>
          <w:sz w:val="24"/>
        </w:rPr>
      </w:pPr>
      <w:r w:rsidRPr="00017ABB">
        <w:rPr>
          <w:rFonts w:ascii="Arial" w:hAnsi="Arial" w:cs="Arial"/>
          <w:sz w:val="24"/>
        </w:rPr>
        <w:t>Pengetahuan mahasiswa dibedakan menjadi 2 kategori, yaitu pengetahuan baik dan kurang. Pengetahuan yang baik berjumlah 57 mahasiswa (89,06%), dan yang memiliki pengetahuan kurang berjumlah 7 mahasiswa (10,93%).</w:t>
      </w:r>
    </w:p>
    <w:p w:rsidR="00D32D70" w:rsidRDefault="00D32D70" w:rsidP="00D32D70">
      <w:pPr>
        <w:spacing w:line="240" w:lineRule="auto"/>
        <w:rPr>
          <w:rFonts w:ascii="Arial" w:hAnsi="Arial" w:cs="Arial"/>
          <w:sz w:val="24"/>
        </w:rPr>
      </w:pPr>
      <w:r w:rsidRPr="00017ABB">
        <w:rPr>
          <w:rFonts w:ascii="Arial" w:hAnsi="Arial" w:cs="Arial"/>
          <w:sz w:val="24"/>
        </w:rPr>
        <w:t>Sikap mahasiswa dibagi menjadi sikap positif dan sikap negatif. Mahasiswa dengan sikap positif berjumlah 54 mahasiswa (84,37%) dan yang memiliki sikap negatif berjumlah 10 mahasiswa (15,62%).</w:t>
      </w:r>
    </w:p>
    <w:p w:rsidR="006C6441" w:rsidRDefault="006C6441" w:rsidP="00AD735B">
      <w:pPr>
        <w:spacing w:line="240" w:lineRule="auto"/>
        <w:rPr>
          <w:rFonts w:ascii="Arial" w:hAnsi="Arial" w:cs="Arial"/>
          <w:sz w:val="24"/>
        </w:rPr>
      </w:pPr>
      <w:r w:rsidRPr="005A0C0F">
        <w:rPr>
          <w:rFonts w:ascii="Arial" w:hAnsi="Arial" w:cs="Arial"/>
          <w:sz w:val="24"/>
        </w:rPr>
        <w:t xml:space="preserve"> </w:t>
      </w:r>
    </w:p>
    <w:p w:rsidR="00BB2296" w:rsidRPr="00150A9C" w:rsidRDefault="00AD735B" w:rsidP="00212A0F">
      <w:pPr>
        <w:spacing w:line="240" w:lineRule="auto"/>
        <w:contextualSpacing/>
        <w:rPr>
          <w:rFonts w:ascii="Arial" w:hAnsi="Arial" w:cs="Arial"/>
          <w:i/>
          <w:sz w:val="24"/>
        </w:rPr>
      </w:pPr>
      <w:r w:rsidRPr="00150A9C">
        <w:rPr>
          <w:rFonts w:ascii="Arial" w:hAnsi="Arial" w:cs="Arial"/>
          <w:i/>
          <w:sz w:val="24"/>
        </w:rPr>
        <w:t xml:space="preserve">Hubungan Tingkat Pengetahuan dengan Upaya Pencegahan Penyalahgunaan Narkotika </w:t>
      </w:r>
    </w:p>
    <w:p w:rsidR="00BB2296" w:rsidRDefault="00BB2296" w:rsidP="00AD735B">
      <w:pPr>
        <w:spacing w:line="360" w:lineRule="auto"/>
        <w:contextualSpacing/>
        <w:rPr>
          <w:rFonts w:ascii="Arial" w:hAnsi="Arial" w:cs="Arial"/>
          <w:i/>
          <w:sz w:val="22"/>
          <w:szCs w:val="22"/>
        </w:rPr>
      </w:pPr>
    </w:p>
    <w:p w:rsidR="00BB2296" w:rsidRDefault="00BB2296" w:rsidP="00BB2296">
      <w:pPr>
        <w:spacing w:line="360" w:lineRule="auto"/>
        <w:contextualSpacing/>
        <w:rPr>
          <w:rFonts w:ascii="Arial" w:hAnsi="Arial" w:cs="Arial"/>
          <w:b/>
          <w:sz w:val="24"/>
        </w:rPr>
        <w:sectPr w:rsidR="00BB2296" w:rsidSect="00655B91">
          <w:type w:val="continuous"/>
          <w:pgSz w:w="11906" w:h="16838"/>
          <w:pgMar w:top="1560" w:right="1440" w:bottom="1440" w:left="1440" w:header="708" w:footer="708" w:gutter="0"/>
          <w:cols w:num="2" w:space="282"/>
          <w:docGrid w:linePitch="360"/>
        </w:sectPr>
      </w:pPr>
    </w:p>
    <w:p w:rsidR="00BB2296" w:rsidRDefault="00BB2296" w:rsidP="00BB2296">
      <w:pPr>
        <w:spacing w:line="360" w:lineRule="auto"/>
        <w:contextualSpacing/>
        <w:rPr>
          <w:rFonts w:ascii="Arial" w:hAnsi="Arial" w:cs="Arial"/>
          <w:b/>
          <w:sz w:val="24"/>
        </w:rPr>
      </w:pPr>
    </w:p>
    <w:p w:rsidR="00BB2296" w:rsidRPr="00BB2296" w:rsidRDefault="00BB2296" w:rsidP="00BB2296">
      <w:pPr>
        <w:spacing w:line="360" w:lineRule="auto"/>
        <w:contextualSpacing/>
        <w:rPr>
          <w:rFonts w:ascii="Arial" w:hAnsi="Arial" w:cs="Arial"/>
          <w:b/>
          <w:sz w:val="22"/>
          <w:szCs w:val="22"/>
        </w:rPr>
      </w:pPr>
      <w:r w:rsidRPr="00BB2296">
        <w:rPr>
          <w:rFonts w:ascii="Arial" w:hAnsi="Arial" w:cs="Arial"/>
          <w:b/>
          <w:sz w:val="24"/>
        </w:rPr>
        <w:t>Tabel 2. Hubungan Tingkat Pengetahuan dengan Upaya Pencegahan Penyalahgunaan Narkotika pada Mahasiswa Universitas Halu Oleo</w:t>
      </w:r>
    </w:p>
    <w:tbl>
      <w:tblPr>
        <w:tblW w:w="0" w:type="auto"/>
        <w:tblInd w:w="108" w:type="dxa"/>
        <w:tblBorders>
          <w:top w:val="single" w:sz="4" w:space="0" w:color="auto"/>
          <w:bottom w:val="single" w:sz="4" w:space="0" w:color="auto"/>
        </w:tblBorders>
        <w:tblLayout w:type="fixed"/>
        <w:tblLook w:val="04A0" w:firstRow="1" w:lastRow="0" w:firstColumn="1" w:lastColumn="0" w:noHBand="0" w:noVBand="1"/>
      </w:tblPr>
      <w:tblGrid>
        <w:gridCol w:w="1985"/>
        <w:gridCol w:w="850"/>
        <w:gridCol w:w="851"/>
        <w:gridCol w:w="709"/>
        <w:gridCol w:w="850"/>
        <w:gridCol w:w="709"/>
        <w:gridCol w:w="1843"/>
        <w:gridCol w:w="1275"/>
      </w:tblGrid>
      <w:tr w:rsidR="00AD735B" w:rsidRPr="00AD735B" w:rsidTr="00BB2296">
        <w:tc>
          <w:tcPr>
            <w:tcW w:w="1985" w:type="dxa"/>
            <w:vMerge w:val="restart"/>
            <w:tcBorders>
              <w:top w:val="single" w:sz="4" w:space="0" w:color="auto"/>
              <w:bottom w:val="single" w:sz="4" w:space="0" w:color="auto"/>
            </w:tcBorders>
          </w:tcPr>
          <w:p w:rsidR="00AD735B" w:rsidRPr="00AD735B" w:rsidRDefault="00AD735B" w:rsidP="00116C63">
            <w:pPr>
              <w:pStyle w:val="ListParagraph"/>
              <w:ind w:left="0"/>
              <w:jc w:val="center"/>
              <w:rPr>
                <w:rFonts w:ascii="Arial" w:hAnsi="Arial" w:cs="Arial"/>
                <w:b/>
              </w:rPr>
            </w:pPr>
          </w:p>
          <w:p w:rsidR="00AD735B" w:rsidRPr="00AD735B" w:rsidRDefault="00AD735B" w:rsidP="00116C63">
            <w:pPr>
              <w:pStyle w:val="ListParagraph"/>
              <w:ind w:left="0"/>
              <w:jc w:val="center"/>
              <w:rPr>
                <w:rFonts w:ascii="Arial" w:hAnsi="Arial" w:cs="Arial"/>
                <w:b/>
              </w:rPr>
            </w:pPr>
            <w:r w:rsidRPr="00AD735B">
              <w:rPr>
                <w:rFonts w:ascii="Arial" w:hAnsi="Arial" w:cs="Arial"/>
                <w:b/>
              </w:rPr>
              <w:t>Pengetahuan</w:t>
            </w:r>
          </w:p>
        </w:tc>
        <w:tc>
          <w:tcPr>
            <w:tcW w:w="5812" w:type="dxa"/>
            <w:gridSpan w:val="6"/>
            <w:tcBorders>
              <w:top w:val="single" w:sz="4" w:space="0" w:color="auto"/>
              <w:bottom w:val="single" w:sz="4" w:space="0" w:color="auto"/>
            </w:tcBorders>
          </w:tcPr>
          <w:p w:rsidR="00AD735B" w:rsidRPr="00AD735B" w:rsidRDefault="00AD735B" w:rsidP="00116C63">
            <w:pPr>
              <w:pStyle w:val="ListParagraph"/>
              <w:ind w:left="0"/>
              <w:jc w:val="center"/>
              <w:rPr>
                <w:rFonts w:ascii="Arial" w:hAnsi="Arial" w:cs="Arial"/>
                <w:b/>
              </w:rPr>
            </w:pPr>
            <w:r w:rsidRPr="00AD735B">
              <w:rPr>
                <w:rFonts w:ascii="Arial" w:hAnsi="Arial" w:cs="Arial"/>
                <w:b/>
              </w:rPr>
              <w:t>Pencegahan Penyalahgunaan</w:t>
            </w:r>
          </w:p>
        </w:tc>
        <w:tc>
          <w:tcPr>
            <w:tcW w:w="1275" w:type="dxa"/>
            <w:vMerge w:val="restart"/>
            <w:tcBorders>
              <w:top w:val="single" w:sz="4" w:space="0" w:color="auto"/>
              <w:bottom w:val="single" w:sz="4" w:space="0" w:color="auto"/>
            </w:tcBorders>
            <w:vAlign w:val="center"/>
          </w:tcPr>
          <w:p w:rsidR="00AD735B" w:rsidRPr="00AD735B" w:rsidRDefault="00AD735B" w:rsidP="00116C63">
            <w:pPr>
              <w:pStyle w:val="ListParagraph"/>
              <w:ind w:left="0"/>
              <w:jc w:val="center"/>
              <w:rPr>
                <w:rFonts w:ascii="Arial" w:hAnsi="Arial" w:cs="Arial"/>
                <w:b/>
              </w:rPr>
            </w:pPr>
            <w:r w:rsidRPr="00AD735B">
              <w:rPr>
                <w:rFonts w:ascii="Arial" w:hAnsi="Arial" w:cs="Arial"/>
              </w:rPr>
              <w:t>p Value</w:t>
            </w:r>
          </w:p>
        </w:tc>
      </w:tr>
      <w:tr w:rsidR="00AD735B" w:rsidRPr="00AD735B" w:rsidTr="00BB2296">
        <w:trPr>
          <w:trHeight w:hRule="exact" w:val="397"/>
        </w:trPr>
        <w:tc>
          <w:tcPr>
            <w:tcW w:w="1985" w:type="dxa"/>
            <w:vMerge/>
            <w:tcBorders>
              <w:top w:val="single" w:sz="4" w:space="0" w:color="auto"/>
              <w:bottom w:val="single" w:sz="4" w:space="0" w:color="auto"/>
            </w:tcBorders>
          </w:tcPr>
          <w:p w:rsidR="00AD735B" w:rsidRPr="00AD735B" w:rsidRDefault="00AD735B" w:rsidP="00116C63">
            <w:pPr>
              <w:pStyle w:val="ListParagraph"/>
              <w:ind w:left="0"/>
              <w:jc w:val="center"/>
              <w:rPr>
                <w:rFonts w:ascii="Arial" w:hAnsi="Arial" w:cs="Arial"/>
              </w:rPr>
            </w:pPr>
          </w:p>
        </w:tc>
        <w:tc>
          <w:tcPr>
            <w:tcW w:w="1701" w:type="dxa"/>
            <w:gridSpan w:val="2"/>
            <w:tcBorders>
              <w:top w:val="single" w:sz="4" w:space="0" w:color="auto"/>
              <w:bottom w:val="nil"/>
            </w:tcBorders>
            <w:vAlign w:val="center"/>
          </w:tcPr>
          <w:p w:rsidR="00AD735B" w:rsidRPr="00AD735B" w:rsidRDefault="00AD735B" w:rsidP="00116C63">
            <w:pPr>
              <w:pStyle w:val="ListParagraph"/>
              <w:ind w:left="0"/>
              <w:jc w:val="center"/>
              <w:rPr>
                <w:rFonts w:ascii="Arial" w:hAnsi="Arial" w:cs="Arial"/>
              </w:rPr>
            </w:pPr>
            <w:r w:rsidRPr="00AD735B">
              <w:rPr>
                <w:rFonts w:ascii="Arial" w:hAnsi="Arial" w:cs="Arial"/>
              </w:rPr>
              <w:t>Baik</w:t>
            </w:r>
          </w:p>
        </w:tc>
        <w:tc>
          <w:tcPr>
            <w:tcW w:w="1559" w:type="dxa"/>
            <w:gridSpan w:val="2"/>
            <w:tcBorders>
              <w:top w:val="single" w:sz="4" w:space="0" w:color="auto"/>
              <w:bottom w:val="nil"/>
            </w:tcBorders>
            <w:vAlign w:val="center"/>
          </w:tcPr>
          <w:p w:rsidR="00AD735B" w:rsidRPr="00AD735B" w:rsidRDefault="00AD735B" w:rsidP="00116C63">
            <w:pPr>
              <w:pStyle w:val="ListParagraph"/>
              <w:ind w:left="0"/>
              <w:jc w:val="center"/>
              <w:rPr>
                <w:rFonts w:ascii="Arial" w:hAnsi="Arial" w:cs="Arial"/>
              </w:rPr>
            </w:pPr>
            <w:r w:rsidRPr="00AD735B">
              <w:rPr>
                <w:rFonts w:ascii="Arial" w:hAnsi="Arial" w:cs="Arial"/>
              </w:rPr>
              <w:t>Kurang</w:t>
            </w:r>
          </w:p>
        </w:tc>
        <w:tc>
          <w:tcPr>
            <w:tcW w:w="2552" w:type="dxa"/>
            <w:gridSpan w:val="2"/>
            <w:tcBorders>
              <w:top w:val="single" w:sz="4" w:space="0" w:color="auto"/>
              <w:bottom w:val="nil"/>
            </w:tcBorders>
            <w:vAlign w:val="center"/>
          </w:tcPr>
          <w:p w:rsidR="00AD735B" w:rsidRPr="00AD735B" w:rsidRDefault="00AD735B" w:rsidP="00BB2296">
            <w:pPr>
              <w:pStyle w:val="ListParagraph"/>
              <w:ind w:left="0"/>
              <w:jc w:val="center"/>
              <w:rPr>
                <w:rFonts w:ascii="Arial" w:hAnsi="Arial" w:cs="Arial"/>
              </w:rPr>
            </w:pPr>
            <w:r w:rsidRPr="00AD735B">
              <w:rPr>
                <w:rFonts w:ascii="Arial" w:hAnsi="Arial" w:cs="Arial"/>
              </w:rPr>
              <w:t>Total</w:t>
            </w:r>
          </w:p>
        </w:tc>
        <w:tc>
          <w:tcPr>
            <w:tcW w:w="1275" w:type="dxa"/>
            <w:vMerge/>
            <w:tcBorders>
              <w:top w:val="single" w:sz="4" w:space="0" w:color="auto"/>
            </w:tcBorders>
          </w:tcPr>
          <w:p w:rsidR="00AD735B" w:rsidRPr="00AD735B" w:rsidRDefault="00AD735B" w:rsidP="00116C63">
            <w:pPr>
              <w:pStyle w:val="ListParagraph"/>
              <w:ind w:left="0"/>
              <w:jc w:val="center"/>
              <w:rPr>
                <w:rFonts w:ascii="Arial" w:hAnsi="Arial" w:cs="Arial"/>
              </w:rPr>
            </w:pPr>
          </w:p>
        </w:tc>
      </w:tr>
      <w:tr w:rsidR="00AD735B" w:rsidRPr="00AD735B" w:rsidTr="00BB2296">
        <w:trPr>
          <w:trHeight w:hRule="exact" w:val="397"/>
        </w:trPr>
        <w:tc>
          <w:tcPr>
            <w:tcW w:w="1985" w:type="dxa"/>
            <w:vMerge/>
            <w:tcBorders>
              <w:bottom w:val="single" w:sz="4" w:space="0" w:color="auto"/>
            </w:tcBorders>
          </w:tcPr>
          <w:p w:rsidR="00AD735B" w:rsidRPr="00AD735B" w:rsidRDefault="00AD735B" w:rsidP="00116C63">
            <w:pPr>
              <w:pStyle w:val="ListParagraph"/>
              <w:ind w:left="0"/>
              <w:jc w:val="center"/>
              <w:rPr>
                <w:rFonts w:ascii="Arial" w:hAnsi="Arial" w:cs="Arial"/>
              </w:rPr>
            </w:pPr>
          </w:p>
        </w:tc>
        <w:tc>
          <w:tcPr>
            <w:tcW w:w="850" w:type="dxa"/>
            <w:tcBorders>
              <w:top w:val="nil"/>
              <w:bottom w:val="single" w:sz="4" w:space="0" w:color="auto"/>
            </w:tcBorders>
          </w:tcPr>
          <w:p w:rsidR="00AD735B" w:rsidRPr="00AD735B" w:rsidRDefault="00AD735B" w:rsidP="00116C63">
            <w:pPr>
              <w:pStyle w:val="ListParagraph"/>
              <w:ind w:left="0"/>
              <w:jc w:val="center"/>
              <w:rPr>
                <w:rFonts w:ascii="Arial" w:hAnsi="Arial" w:cs="Arial"/>
              </w:rPr>
            </w:pPr>
            <w:r w:rsidRPr="00AD735B">
              <w:rPr>
                <w:rFonts w:ascii="Arial" w:hAnsi="Arial" w:cs="Arial"/>
              </w:rPr>
              <w:t>n</w:t>
            </w:r>
          </w:p>
        </w:tc>
        <w:tc>
          <w:tcPr>
            <w:tcW w:w="851" w:type="dxa"/>
            <w:tcBorders>
              <w:top w:val="nil"/>
              <w:bottom w:val="single" w:sz="4" w:space="0" w:color="auto"/>
            </w:tcBorders>
          </w:tcPr>
          <w:p w:rsidR="00AD735B" w:rsidRPr="00AD735B" w:rsidRDefault="00AD735B" w:rsidP="00116C63">
            <w:pPr>
              <w:pStyle w:val="ListParagraph"/>
              <w:ind w:left="0"/>
              <w:jc w:val="center"/>
              <w:rPr>
                <w:rFonts w:ascii="Arial" w:hAnsi="Arial" w:cs="Arial"/>
              </w:rPr>
            </w:pPr>
            <w:r w:rsidRPr="00AD735B">
              <w:rPr>
                <w:rFonts w:ascii="Arial" w:hAnsi="Arial" w:cs="Arial"/>
              </w:rPr>
              <w:t>%</w:t>
            </w:r>
          </w:p>
        </w:tc>
        <w:tc>
          <w:tcPr>
            <w:tcW w:w="709" w:type="dxa"/>
            <w:tcBorders>
              <w:top w:val="nil"/>
              <w:bottom w:val="single" w:sz="4" w:space="0" w:color="auto"/>
            </w:tcBorders>
          </w:tcPr>
          <w:p w:rsidR="00AD735B" w:rsidRPr="00AD735B" w:rsidRDefault="00AD735B" w:rsidP="00116C63">
            <w:pPr>
              <w:pStyle w:val="ListParagraph"/>
              <w:ind w:left="0"/>
              <w:jc w:val="center"/>
              <w:rPr>
                <w:rFonts w:ascii="Arial" w:hAnsi="Arial" w:cs="Arial"/>
              </w:rPr>
            </w:pPr>
            <w:r w:rsidRPr="00AD735B">
              <w:rPr>
                <w:rFonts w:ascii="Arial" w:hAnsi="Arial" w:cs="Arial"/>
              </w:rPr>
              <w:t>n</w:t>
            </w:r>
          </w:p>
        </w:tc>
        <w:tc>
          <w:tcPr>
            <w:tcW w:w="850" w:type="dxa"/>
            <w:tcBorders>
              <w:top w:val="nil"/>
              <w:bottom w:val="single" w:sz="4" w:space="0" w:color="auto"/>
            </w:tcBorders>
          </w:tcPr>
          <w:p w:rsidR="00AD735B" w:rsidRPr="00AD735B" w:rsidRDefault="00AD735B" w:rsidP="00116C63">
            <w:pPr>
              <w:pStyle w:val="ListParagraph"/>
              <w:ind w:left="0"/>
              <w:jc w:val="center"/>
              <w:rPr>
                <w:rFonts w:ascii="Arial" w:hAnsi="Arial" w:cs="Arial"/>
              </w:rPr>
            </w:pPr>
            <w:r w:rsidRPr="00AD735B">
              <w:rPr>
                <w:rFonts w:ascii="Arial" w:hAnsi="Arial" w:cs="Arial"/>
              </w:rPr>
              <w:t>%</w:t>
            </w:r>
          </w:p>
        </w:tc>
        <w:tc>
          <w:tcPr>
            <w:tcW w:w="709" w:type="dxa"/>
            <w:tcBorders>
              <w:top w:val="nil"/>
              <w:bottom w:val="single" w:sz="4" w:space="0" w:color="auto"/>
            </w:tcBorders>
          </w:tcPr>
          <w:p w:rsidR="00AD735B" w:rsidRPr="00AD735B" w:rsidRDefault="00AD735B" w:rsidP="00116C63">
            <w:pPr>
              <w:pStyle w:val="ListParagraph"/>
              <w:ind w:left="0"/>
              <w:jc w:val="center"/>
              <w:rPr>
                <w:rFonts w:ascii="Arial" w:hAnsi="Arial" w:cs="Arial"/>
              </w:rPr>
            </w:pPr>
            <w:r w:rsidRPr="00AD735B">
              <w:rPr>
                <w:rFonts w:ascii="Arial" w:hAnsi="Arial" w:cs="Arial"/>
              </w:rPr>
              <w:t>n</w:t>
            </w:r>
          </w:p>
        </w:tc>
        <w:tc>
          <w:tcPr>
            <w:tcW w:w="1843" w:type="dxa"/>
            <w:tcBorders>
              <w:top w:val="nil"/>
              <w:bottom w:val="single" w:sz="4" w:space="0" w:color="auto"/>
            </w:tcBorders>
          </w:tcPr>
          <w:p w:rsidR="00AD735B" w:rsidRPr="00AD735B" w:rsidRDefault="00AD735B" w:rsidP="00116C63">
            <w:pPr>
              <w:pStyle w:val="ListParagraph"/>
              <w:ind w:left="0"/>
              <w:jc w:val="center"/>
              <w:rPr>
                <w:rFonts w:ascii="Arial" w:hAnsi="Arial" w:cs="Arial"/>
              </w:rPr>
            </w:pPr>
            <w:r w:rsidRPr="00AD735B">
              <w:rPr>
                <w:rFonts w:ascii="Arial" w:hAnsi="Arial" w:cs="Arial"/>
              </w:rPr>
              <w:t>%</w:t>
            </w:r>
          </w:p>
        </w:tc>
        <w:tc>
          <w:tcPr>
            <w:tcW w:w="1275" w:type="dxa"/>
            <w:vMerge w:val="restart"/>
          </w:tcPr>
          <w:p w:rsidR="00AD735B" w:rsidRPr="00AD735B" w:rsidRDefault="00AD735B" w:rsidP="00116C63">
            <w:pPr>
              <w:pStyle w:val="ListParagraph"/>
              <w:ind w:left="0"/>
              <w:jc w:val="center"/>
              <w:rPr>
                <w:rFonts w:ascii="Arial" w:hAnsi="Arial" w:cs="Arial"/>
              </w:rPr>
            </w:pPr>
          </w:p>
          <w:p w:rsidR="00AD735B" w:rsidRPr="00AD735B" w:rsidRDefault="00AD735B" w:rsidP="00116C63">
            <w:pPr>
              <w:pStyle w:val="ListParagraph"/>
              <w:ind w:left="0"/>
              <w:jc w:val="center"/>
              <w:rPr>
                <w:rFonts w:ascii="Arial" w:hAnsi="Arial" w:cs="Arial"/>
              </w:rPr>
            </w:pPr>
            <w:r w:rsidRPr="00AD735B">
              <w:rPr>
                <w:rFonts w:ascii="Arial" w:hAnsi="Arial" w:cs="Arial"/>
              </w:rPr>
              <w:t>0,001</w:t>
            </w:r>
          </w:p>
        </w:tc>
      </w:tr>
      <w:tr w:rsidR="00AD735B" w:rsidRPr="00AD735B" w:rsidTr="00BB2296">
        <w:trPr>
          <w:trHeight w:hRule="exact" w:val="340"/>
        </w:trPr>
        <w:tc>
          <w:tcPr>
            <w:tcW w:w="1985" w:type="dxa"/>
            <w:tcBorders>
              <w:top w:val="single" w:sz="4" w:space="0" w:color="auto"/>
            </w:tcBorders>
          </w:tcPr>
          <w:p w:rsidR="00AD735B" w:rsidRPr="00AD735B" w:rsidRDefault="00AD735B" w:rsidP="00116C63">
            <w:pPr>
              <w:pStyle w:val="ListParagraph"/>
              <w:ind w:left="0"/>
              <w:rPr>
                <w:rFonts w:ascii="Arial" w:hAnsi="Arial" w:cs="Arial"/>
              </w:rPr>
            </w:pPr>
            <w:r w:rsidRPr="00AD735B">
              <w:rPr>
                <w:rFonts w:ascii="Arial" w:hAnsi="Arial" w:cs="Arial"/>
              </w:rPr>
              <w:t>Baik</w:t>
            </w:r>
          </w:p>
        </w:tc>
        <w:tc>
          <w:tcPr>
            <w:tcW w:w="850" w:type="dxa"/>
            <w:tcBorders>
              <w:top w:val="single" w:sz="4" w:space="0" w:color="auto"/>
            </w:tcBorders>
            <w:vAlign w:val="center"/>
          </w:tcPr>
          <w:p w:rsidR="00AD735B" w:rsidRPr="00AD735B" w:rsidRDefault="00AD735B" w:rsidP="00116C63">
            <w:pPr>
              <w:pStyle w:val="ListParagraph"/>
              <w:ind w:left="0"/>
              <w:jc w:val="center"/>
              <w:rPr>
                <w:rFonts w:ascii="Arial" w:hAnsi="Arial" w:cs="Arial"/>
              </w:rPr>
            </w:pPr>
            <w:r w:rsidRPr="00AD735B">
              <w:rPr>
                <w:rFonts w:ascii="Arial" w:hAnsi="Arial" w:cs="Arial"/>
              </w:rPr>
              <w:t>46</w:t>
            </w:r>
          </w:p>
        </w:tc>
        <w:tc>
          <w:tcPr>
            <w:tcW w:w="851" w:type="dxa"/>
            <w:tcBorders>
              <w:top w:val="single" w:sz="4" w:space="0" w:color="auto"/>
            </w:tcBorders>
            <w:vAlign w:val="center"/>
          </w:tcPr>
          <w:p w:rsidR="00AD735B" w:rsidRPr="00AD735B" w:rsidRDefault="00AD735B" w:rsidP="00116C63">
            <w:pPr>
              <w:pStyle w:val="ListParagraph"/>
              <w:ind w:left="0"/>
              <w:jc w:val="center"/>
              <w:rPr>
                <w:rFonts w:ascii="Arial" w:hAnsi="Arial" w:cs="Arial"/>
              </w:rPr>
            </w:pPr>
            <w:r w:rsidRPr="00AD735B">
              <w:rPr>
                <w:rFonts w:ascii="Arial" w:hAnsi="Arial" w:cs="Arial"/>
              </w:rPr>
              <w:t>80,7</w:t>
            </w:r>
          </w:p>
        </w:tc>
        <w:tc>
          <w:tcPr>
            <w:tcW w:w="709" w:type="dxa"/>
            <w:tcBorders>
              <w:top w:val="single" w:sz="4" w:space="0" w:color="auto"/>
            </w:tcBorders>
            <w:vAlign w:val="center"/>
          </w:tcPr>
          <w:p w:rsidR="00AD735B" w:rsidRPr="00AD735B" w:rsidRDefault="00AD735B" w:rsidP="00116C63">
            <w:pPr>
              <w:pStyle w:val="ListParagraph"/>
              <w:ind w:left="0"/>
              <w:jc w:val="center"/>
              <w:rPr>
                <w:rFonts w:ascii="Arial" w:hAnsi="Arial" w:cs="Arial"/>
              </w:rPr>
            </w:pPr>
            <w:r w:rsidRPr="00AD735B">
              <w:rPr>
                <w:rFonts w:ascii="Arial" w:hAnsi="Arial" w:cs="Arial"/>
              </w:rPr>
              <w:t>11</w:t>
            </w:r>
          </w:p>
        </w:tc>
        <w:tc>
          <w:tcPr>
            <w:tcW w:w="850" w:type="dxa"/>
            <w:tcBorders>
              <w:top w:val="single" w:sz="4" w:space="0" w:color="auto"/>
            </w:tcBorders>
            <w:vAlign w:val="center"/>
          </w:tcPr>
          <w:p w:rsidR="00AD735B" w:rsidRPr="00AD735B" w:rsidRDefault="00AD735B" w:rsidP="00116C63">
            <w:pPr>
              <w:pStyle w:val="ListParagraph"/>
              <w:ind w:left="0"/>
              <w:jc w:val="center"/>
              <w:rPr>
                <w:rFonts w:ascii="Arial" w:hAnsi="Arial" w:cs="Arial"/>
              </w:rPr>
            </w:pPr>
            <w:r w:rsidRPr="00AD735B">
              <w:rPr>
                <w:rFonts w:ascii="Arial" w:hAnsi="Arial" w:cs="Arial"/>
              </w:rPr>
              <w:t>19,3</w:t>
            </w:r>
          </w:p>
        </w:tc>
        <w:tc>
          <w:tcPr>
            <w:tcW w:w="709" w:type="dxa"/>
            <w:tcBorders>
              <w:top w:val="single" w:sz="4" w:space="0" w:color="auto"/>
            </w:tcBorders>
            <w:vAlign w:val="center"/>
          </w:tcPr>
          <w:p w:rsidR="00AD735B" w:rsidRPr="00AD735B" w:rsidRDefault="00AD735B" w:rsidP="00116C63">
            <w:pPr>
              <w:pStyle w:val="ListParagraph"/>
              <w:ind w:left="0"/>
              <w:jc w:val="center"/>
              <w:rPr>
                <w:rFonts w:ascii="Arial" w:hAnsi="Arial" w:cs="Arial"/>
              </w:rPr>
            </w:pPr>
            <w:r w:rsidRPr="00AD735B">
              <w:rPr>
                <w:rFonts w:ascii="Arial" w:hAnsi="Arial" w:cs="Arial"/>
              </w:rPr>
              <w:t>57</w:t>
            </w:r>
          </w:p>
        </w:tc>
        <w:tc>
          <w:tcPr>
            <w:tcW w:w="1843" w:type="dxa"/>
            <w:tcBorders>
              <w:top w:val="single" w:sz="4" w:space="0" w:color="auto"/>
            </w:tcBorders>
            <w:vAlign w:val="center"/>
          </w:tcPr>
          <w:p w:rsidR="00AD735B" w:rsidRPr="00AD735B" w:rsidRDefault="00AD735B" w:rsidP="00116C63">
            <w:pPr>
              <w:pStyle w:val="ListParagraph"/>
              <w:ind w:left="0"/>
              <w:jc w:val="center"/>
              <w:rPr>
                <w:rFonts w:ascii="Arial" w:hAnsi="Arial" w:cs="Arial"/>
              </w:rPr>
            </w:pPr>
            <w:r w:rsidRPr="00AD735B">
              <w:rPr>
                <w:rFonts w:ascii="Arial" w:hAnsi="Arial" w:cs="Arial"/>
              </w:rPr>
              <w:t>89</w:t>
            </w:r>
          </w:p>
        </w:tc>
        <w:tc>
          <w:tcPr>
            <w:tcW w:w="1275" w:type="dxa"/>
            <w:vMerge/>
          </w:tcPr>
          <w:p w:rsidR="00AD735B" w:rsidRPr="00AD735B" w:rsidRDefault="00AD735B" w:rsidP="00116C63">
            <w:pPr>
              <w:pStyle w:val="ListParagraph"/>
              <w:ind w:left="0"/>
              <w:jc w:val="center"/>
              <w:rPr>
                <w:rFonts w:ascii="Arial" w:hAnsi="Arial" w:cs="Arial"/>
              </w:rPr>
            </w:pPr>
          </w:p>
        </w:tc>
      </w:tr>
      <w:tr w:rsidR="00AD735B" w:rsidRPr="00AD735B" w:rsidTr="00BB2296">
        <w:trPr>
          <w:trHeight w:hRule="exact" w:val="340"/>
        </w:trPr>
        <w:tc>
          <w:tcPr>
            <w:tcW w:w="1985" w:type="dxa"/>
          </w:tcPr>
          <w:p w:rsidR="00AD735B" w:rsidRPr="00AD735B" w:rsidRDefault="00AD735B" w:rsidP="00116C63">
            <w:pPr>
              <w:pStyle w:val="ListParagraph"/>
              <w:ind w:left="0"/>
              <w:rPr>
                <w:rFonts w:ascii="Arial" w:hAnsi="Arial" w:cs="Arial"/>
              </w:rPr>
            </w:pPr>
            <w:r w:rsidRPr="00AD735B">
              <w:rPr>
                <w:rFonts w:ascii="Arial" w:hAnsi="Arial" w:cs="Arial"/>
              </w:rPr>
              <w:t>Kurang</w:t>
            </w:r>
          </w:p>
        </w:tc>
        <w:tc>
          <w:tcPr>
            <w:tcW w:w="850" w:type="dxa"/>
            <w:vAlign w:val="center"/>
          </w:tcPr>
          <w:p w:rsidR="00AD735B" w:rsidRPr="00AD735B" w:rsidRDefault="00AD735B" w:rsidP="00116C63">
            <w:pPr>
              <w:pStyle w:val="ListParagraph"/>
              <w:ind w:left="0"/>
              <w:jc w:val="center"/>
              <w:rPr>
                <w:rFonts w:ascii="Arial" w:hAnsi="Arial" w:cs="Arial"/>
              </w:rPr>
            </w:pPr>
            <w:r w:rsidRPr="00AD735B">
              <w:rPr>
                <w:rFonts w:ascii="Arial" w:hAnsi="Arial" w:cs="Arial"/>
              </w:rPr>
              <w:t>1</w:t>
            </w:r>
          </w:p>
        </w:tc>
        <w:tc>
          <w:tcPr>
            <w:tcW w:w="851" w:type="dxa"/>
            <w:vAlign w:val="center"/>
          </w:tcPr>
          <w:p w:rsidR="00AD735B" w:rsidRPr="00AD735B" w:rsidRDefault="00AD735B" w:rsidP="00116C63">
            <w:pPr>
              <w:pStyle w:val="ListParagraph"/>
              <w:ind w:left="0"/>
              <w:jc w:val="center"/>
              <w:rPr>
                <w:rFonts w:ascii="Arial" w:hAnsi="Arial" w:cs="Arial"/>
              </w:rPr>
            </w:pPr>
            <w:r w:rsidRPr="00AD735B">
              <w:rPr>
                <w:rFonts w:ascii="Arial" w:hAnsi="Arial" w:cs="Arial"/>
              </w:rPr>
              <w:t>14,3</w:t>
            </w:r>
          </w:p>
        </w:tc>
        <w:tc>
          <w:tcPr>
            <w:tcW w:w="709" w:type="dxa"/>
            <w:vAlign w:val="center"/>
          </w:tcPr>
          <w:p w:rsidR="00AD735B" w:rsidRPr="00AD735B" w:rsidRDefault="00AD735B" w:rsidP="00116C63">
            <w:pPr>
              <w:pStyle w:val="ListParagraph"/>
              <w:ind w:left="0"/>
              <w:jc w:val="center"/>
              <w:rPr>
                <w:rFonts w:ascii="Arial" w:hAnsi="Arial" w:cs="Arial"/>
              </w:rPr>
            </w:pPr>
            <w:r w:rsidRPr="00AD735B">
              <w:rPr>
                <w:rFonts w:ascii="Arial" w:hAnsi="Arial" w:cs="Arial"/>
              </w:rPr>
              <w:t>6</w:t>
            </w:r>
          </w:p>
        </w:tc>
        <w:tc>
          <w:tcPr>
            <w:tcW w:w="850" w:type="dxa"/>
            <w:vAlign w:val="center"/>
          </w:tcPr>
          <w:p w:rsidR="00AD735B" w:rsidRPr="00AD735B" w:rsidRDefault="00AD735B" w:rsidP="00116C63">
            <w:pPr>
              <w:pStyle w:val="ListParagraph"/>
              <w:ind w:left="0"/>
              <w:jc w:val="center"/>
              <w:rPr>
                <w:rFonts w:ascii="Arial" w:hAnsi="Arial" w:cs="Arial"/>
              </w:rPr>
            </w:pPr>
            <w:r w:rsidRPr="00AD735B">
              <w:rPr>
                <w:rFonts w:ascii="Arial" w:hAnsi="Arial" w:cs="Arial"/>
              </w:rPr>
              <w:t>85,7</w:t>
            </w:r>
          </w:p>
        </w:tc>
        <w:tc>
          <w:tcPr>
            <w:tcW w:w="709" w:type="dxa"/>
            <w:vAlign w:val="center"/>
          </w:tcPr>
          <w:p w:rsidR="00AD735B" w:rsidRPr="00AD735B" w:rsidRDefault="00AD735B" w:rsidP="00116C63">
            <w:pPr>
              <w:pStyle w:val="ListParagraph"/>
              <w:ind w:left="0"/>
              <w:jc w:val="center"/>
              <w:rPr>
                <w:rFonts w:ascii="Arial" w:hAnsi="Arial" w:cs="Arial"/>
              </w:rPr>
            </w:pPr>
            <w:r w:rsidRPr="00AD735B">
              <w:rPr>
                <w:rFonts w:ascii="Arial" w:hAnsi="Arial" w:cs="Arial"/>
              </w:rPr>
              <w:t>7</w:t>
            </w:r>
          </w:p>
        </w:tc>
        <w:tc>
          <w:tcPr>
            <w:tcW w:w="1843" w:type="dxa"/>
            <w:vAlign w:val="center"/>
          </w:tcPr>
          <w:p w:rsidR="00AD735B" w:rsidRPr="00AD735B" w:rsidRDefault="00AD735B" w:rsidP="00116C63">
            <w:pPr>
              <w:pStyle w:val="ListParagraph"/>
              <w:ind w:left="0"/>
              <w:jc w:val="center"/>
              <w:rPr>
                <w:rFonts w:ascii="Arial" w:hAnsi="Arial" w:cs="Arial"/>
              </w:rPr>
            </w:pPr>
            <w:r w:rsidRPr="00AD735B">
              <w:rPr>
                <w:rFonts w:ascii="Arial" w:hAnsi="Arial" w:cs="Arial"/>
              </w:rPr>
              <w:t>11</w:t>
            </w:r>
          </w:p>
        </w:tc>
        <w:tc>
          <w:tcPr>
            <w:tcW w:w="1275" w:type="dxa"/>
            <w:vMerge/>
          </w:tcPr>
          <w:p w:rsidR="00AD735B" w:rsidRPr="00AD735B" w:rsidRDefault="00AD735B" w:rsidP="00116C63">
            <w:pPr>
              <w:pStyle w:val="ListParagraph"/>
              <w:ind w:left="0"/>
              <w:jc w:val="center"/>
              <w:rPr>
                <w:rFonts w:ascii="Arial" w:hAnsi="Arial" w:cs="Arial"/>
              </w:rPr>
            </w:pPr>
          </w:p>
        </w:tc>
      </w:tr>
      <w:tr w:rsidR="00AD735B" w:rsidRPr="00AD735B" w:rsidTr="00BB2296">
        <w:trPr>
          <w:trHeight w:hRule="exact" w:val="340"/>
        </w:trPr>
        <w:tc>
          <w:tcPr>
            <w:tcW w:w="1985" w:type="dxa"/>
          </w:tcPr>
          <w:p w:rsidR="00AD735B" w:rsidRPr="00AD735B" w:rsidRDefault="00AD735B" w:rsidP="00116C63">
            <w:pPr>
              <w:pStyle w:val="ListParagraph"/>
              <w:ind w:left="0"/>
              <w:jc w:val="center"/>
              <w:rPr>
                <w:rFonts w:ascii="Arial" w:hAnsi="Arial" w:cs="Arial"/>
              </w:rPr>
            </w:pPr>
            <w:r w:rsidRPr="00AD735B">
              <w:rPr>
                <w:rFonts w:ascii="Arial" w:hAnsi="Arial" w:cs="Arial"/>
              </w:rPr>
              <w:t xml:space="preserve">Total </w:t>
            </w:r>
          </w:p>
        </w:tc>
        <w:tc>
          <w:tcPr>
            <w:tcW w:w="850" w:type="dxa"/>
            <w:vAlign w:val="center"/>
          </w:tcPr>
          <w:p w:rsidR="00AD735B" w:rsidRPr="00AD735B" w:rsidRDefault="00AD735B" w:rsidP="00116C63">
            <w:pPr>
              <w:pStyle w:val="ListParagraph"/>
              <w:ind w:left="0"/>
              <w:jc w:val="center"/>
              <w:rPr>
                <w:rFonts w:ascii="Arial" w:hAnsi="Arial" w:cs="Arial"/>
              </w:rPr>
            </w:pPr>
            <w:r w:rsidRPr="00AD735B">
              <w:rPr>
                <w:rFonts w:ascii="Arial" w:hAnsi="Arial" w:cs="Arial"/>
              </w:rPr>
              <w:t>47</w:t>
            </w:r>
          </w:p>
        </w:tc>
        <w:tc>
          <w:tcPr>
            <w:tcW w:w="851" w:type="dxa"/>
            <w:vAlign w:val="center"/>
          </w:tcPr>
          <w:p w:rsidR="00AD735B" w:rsidRPr="00AD735B" w:rsidRDefault="00AD735B" w:rsidP="00116C63">
            <w:pPr>
              <w:pStyle w:val="ListParagraph"/>
              <w:ind w:left="0"/>
              <w:jc w:val="center"/>
              <w:rPr>
                <w:rFonts w:ascii="Arial" w:hAnsi="Arial" w:cs="Arial"/>
              </w:rPr>
            </w:pPr>
            <w:r w:rsidRPr="00AD735B">
              <w:rPr>
                <w:rFonts w:ascii="Arial" w:hAnsi="Arial" w:cs="Arial"/>
              </w:rPr>
              <w:t>73,4</w:t>
            </w:r>
          </w:p>
        </w:tc>
        <w:tc>
          <w:tcPr>
            <w:tcW w:w="709" w:type="dxa"/>
            <w:vAlign w:val="center"/>
          </w:tcPr>
          <w:p w:rsidR="00AD735B" w:rsidRPr="00AD735B" w:rsidRDefault="00AD735B" w:rsidP="00116C63">
            <w:pPr>
              <w:pStyle w:val="ListParagraph"/>
              <w:ind w:left="0"/>
              <w:jc w:val="center"/>
              <w:rPr>
                <w:rFonts w:ascii="Arial" w:hAnsi="Arial" w:cs="Arial"/>
              </w:rPr>
            </w:pPr>
            <w:r w:rsidRPr="00AD735B">
              <w:rPr>
                <w:rFonts w:ascii="Arial" w:hAnsi="Arial" w:cs="Arial"/>
              </w:rPr>
              <w:t>17</w:t>
            </w:r>
          </w:p>
        </w:tc>
        <w:tc>
          <w:tcPr>
            <w:tcW w:w="850" w:type="dxa"/>
            <w:vAlign w:val="center"/>
          </w:tcPr>
          <w:p w:rsidR="00AD735B" w:rsidRPr="00AD735B" w:rsidRDefault="00AD735B" w:rsidP="00116C63">
            <w:pPr>
              <w:pStyle w:val="ListParagraph"/>
              <w:ind w:left="0"/>
              <w:jc w:val="center"/>
              <w:rPr>
                <w:rFonts w:ascii="Arial" w:hAnsi="Arial" w:cs="Arial"/>
              </w:rPr>
            </w:pPr>
            <w:r w:rsidRPr="00AD735B">
              <w:rPr>
                <w:rFonts w:ascii="Arial" w:hAnsi="Arial" w:cs="Arial"/>
              </w:rPr>
              <w:t>26.6</w:t>
            </w:r>
          </w:p>
        </w:tc>
        <w:tc>
          <w:tcPr>
            <w:tcW w:w="709" w:type="dxa"/>
            <w:vAlign w:val="center"/>
          </w:tcPr>
          <w:p w:rsidR="00AD735B" w:rsidRPr="00AD735B" w:rsidRDefault="00AD735B" w:rsidP="00116C63">
            <w:pPr>
              <w:pStyle w:val="ListParagraph"/>
              <w:ind w:left="0"/>
              <w:jc w:val="center"/>
              <w:rPr>
                <w:rFonts w:ascii="Arial" w:hAnsi="Arial" w:cs="Arial"/>
              </w:rPr>
            </w:pPr>
            <w:r w:rsidRPr="00AD735B">
              <w:rPr>
                <w:rFonts w:ascii="Arial" w:hAnsi="Arial" w:cs="Arial"/>
              </w:rPr>
              <w:t>64</w:t>
            </w:r>
          </w:p>
        </w:tc>
        <w:tc>
          <w:tcPr>
            <w:tcW w:w="1843" w:type="dxa"/>
            <w:vAlign w:val="center"/>
          </w:tcPr>
          <w:p w:rsidR="00AD735B" w:rsidRPr="00AD735B" w:rsidRDefault="00AD735B" w:rsidP="00116C63">
            <w:pPr>
              <w:pStyle w:val="ListParagraph"/>
              <w:ind w:left="0"/>
              <w:jc w:val="center"/>
              <w:rPr>
                <w:rFonts w:ascii="Arial" w:hAnsi="Arial" w:cs="Arial"/>
              </w:rPr>
            </w:pPr>
            <w:r w:rsidRPr="00AD735B">
              <w:rPr>
                <w:rFonts w:ascii="Arial" w:hAnsi="Arial" w:cs="Arial"/>
              </w:rPr>
              <w:t>100</w:t>
            </w:r>
          </w:p>
        </w:tc>
        <w:tc>
          <w:tcPr>
            <w:tcW w:w="1275" w:type="dxa"/>
          </w:tcPr>
          <w:p w:rsidR="00AD735B" w:rsidRPr="00AD735B" w:rsidRDefault="00AD735B" w:rsidP="00116C63">
            <w:pPr>
              <w:pStyle w:val="ListParagraph"/>
              <w:ind w:left="0"/>
              <w:jc w:val="center"/>
              <w:rPr>
                <w:rFonts w:ascii="Arial" w:hAnsi="Arial" w:cs="Arial"/>
              </w:rPr>
            </w:pPr>
          </w:p>
        </w:tc>
      </w:tr>
    </w:tbl>
    <w:p w:rsidR="00AD735B" w:rsidRPr="005A0C0F" w:rsidRDefault="00AD735B" w:rsidP="00AD735B">
      <w:pPr>
        <w:spacing w:line="240" w:lineRule="auto"/>
        <w:rPr>
          <w:rFonts w:ascii="Arial" w:hAnsi="Arial" w:cs="Arial"/>
          <w:sz w:val="24"/>
        </w:rPr>
      </w:pPr>
    </w:p>
    <w:p w:rsidR="006C6441" w:rsidRPr="005A0C0F" w:rsidRDefault="006C6441" w:rsidP="006C6441">
      <w:pPr>
        <w:spacing w:line="240" w:lineRule="auto"/>
        <w:rPr>
          <w:rFonts w:ascii="Arial" w:hAnsi="Arial" w:cs="Arial"/>
          <w:sz w:val="24"/>
        </w:rPr>
        <w:sectPr w:rsidR="006C6441" w:rsidRPr="005A0C0F" w:rsidSect="00BB2296">
          <w:type w:val="continuous"/>
          <w:pgSz w:w="11906" w:h="16838"/>
          <w:pgMar w:top="1560" w:right="1440" w:bottom="1440" w:left="1440" w:header="708" w:footer="708" w:gutter="0"/>
          <w:cols w:space="282"/>
          <w:docGrid w:linePitch="360"/>
        </w:sectPr>
      </w:pPr>
    </w:p>
    <w:p w:rsidR="006C6441" w:rsidRPr="005A0C0F" w:rsidRDefault="006C6441" w:rsidP="006C6441">
      <w:pPr>
        <w:tabs>
          <w:tab w:val="left" w:pos="24"/>
        </w:tabs>
        <w:adjustRightInd w:val="0"/>
        <w:snapToGrid w:val="0"/>
        <w:spacing w:line="240" w:lineRule="auto"/>
        <w:jc w:val="center"/>
        <w:rPr>
          <w:rFonts w:ascii="Arial" w:eastAsia="Malgun Gothic" w:hAnsi="Arial" w:cs="Arial"/>
          <w:sz w:val="24"/>
          <w:lang w:eastAsia="ko-KR"/>
        </w:rPr>
      </w:pPr>
    </w:p>
    <w:p w:rsidR="006C6441" w:rsidRPr="005A0C0F" w:rsidRDefault="006C6441" w:rsidP="006C6441">
      <w:pPr>
        <w:spacing w:after="120" w:line="240" w:lineRule="auto"/>
        <w:jc w:val="center"/>
        <w:rPr>
          <w:rFonts w:ascii="Arial" w:eastAsia="Malgun Gothic" w:hAnsi="Arial" w:cs="Arial"/>
          <w:sz w:val="24"/>
          <w:lang w:eastAsia="ko-KR"/>
        </w:rPr>
        <w:sectPr w:rsidR="006C6441" w:rsidRPr="005A0C0F" w:rsidSect="00E42877">
          <w:type w:val="continuous"/>
          <w:pgSz w:w="11906" w:h="16838"/>
          <w:pgMar w:top="1440" w:right="1440" w:bottom="1440" w:left="1440" w:header="708" w:footer="708" w:gutter="0"/>
          <w:cols w:space="282"/>
          <w:docGrid w:linePitch="360"/>
        </w:sectPr>
      </w:pPr>
    </w:p>
    <w:p w:rsidR="00D403FD" w:rsidRDefault="007B678B" w:rsidP="00D403FD">
      <w:pPr>
        <w:spacing w:line="240" w:lineRule="auto"/>
        <w:ind w:firstLine="567"/>
        <w:contextualSpacing/>
        <w:rPr>
          <w:rFonts w:ascii="Arial" w:hAnsi="Arial" w:cs="Arial"/>
          <w:sz w:val="24"/>
        </w:rPr>
      </w:pPr>
      <w:r w:rsidRPr="007B678B">
        <w:rPr>
          <w:rFonts w:ascii="Arial" w:hAnsi="Arial" w:cs="Arial"/>
          <w:sz w:val="24"/>
        </w:rPr>
        <w:lastRenderedPageBreak/>
        <w:t xml:space="preserve">Dari 57 mahasiswa yang mempunyai pengetahuan baik terdapat lebih banyakyang memiliki upaya pencegahan penyalahgunaan baik dengan jumlah 46 mahasiswa (80,7%) </w:t>
      </w:r>
      <w:r w:rsidRPr="007B678B">
        <w:rPr>
          <w:rFonts w:ascii="Arial" w:hAnsi="Arial" w:cs="Arial"/>
          <w:sz w:val="24"/>
        </w:rPr>
        <w:lastRenderedPageBreak/>
        <w:t xml:space="preserve">dari pada yang mempunyai upaya pencegahan penyalahgunaan kurang dengan jumlah 11 mahasiswa (19,3%). Dan dari 7 mahasiswa yang memiliki pengetahuan kurang, terdapat lebih </w:t>
      </w:r>
      <w:r w:rsidRPr="007B678B">
        <w:rPr>
          <w:rFonts w:ascii="Arial" w:hAnsi="Arial" w:cs="Arial"/>
          <w:sz w:val="24"/>
        </w:rPr>
        <w:lastRenderedPageBreak/>
        <w:t>banyak yang memiliki upaya pencegahan penyalahgunaan kurang dengan jumlah 6 mahasiswa (85,7%) dari pada yang memiliki upaya pencegahan penyalahgunaan baik dengan jumlah 1 mahasiswa (14,3%).</w:t>
      </w:r>
    </w:p>
    <w:p w:rsidR="007B678B" w:rsidRDefault="007B678B" w:rsidP="00D403FD">
      <w:pPr>
        <w:spacing w:line="240" w:lineRule="auto"/>
        <w:contextualSpacing/>
        <w:rPr>
          <w:rFonts w:ascii="Arial" w:hAnsi="Arial" w:cs="Arial"/>
          <w:sz w:val="24"/>
        </w:rPr>
      </w:pPr>
      <w:r w:rsidRPr="00D403FD">
        <w:rPr>
          <w:rFonts w:ascii="Arial" w:hAnsi="Arial" w:cs="Arial"/>
          <w:sz w:val="24"/>
        </w:rPr>
        <w:t xml:space="preserve">Berdasarkan Fisher’s Exact, diperoleh hasil pValue= 0.001. Oleh karena pValue &lt;α= 0.05, maka Ho ditolak sehingga ada </w:t>
      </w:r>
      <w:r w:rsidRPr="00D403FD">
        <w:rPr>
          <w:rFonts w:ascii="Arial" w:hAnsi="Arial" w:cs="Arial"/>
          <w:sz w:val="24"/>
        </w:rPr>
        <w:lastRenderedPageBreak/>
        <w:t>hubungan antara tingkat pengetahuan dengan upaya pencegahan penyalahgunaan narkotika pada mahasiswa Universitas Halu Oleo.</w:t>
      </w:r>
    </w:p>
    <w:p w:rsidR="007F7BAD" w:rsidRDefault="007F7BAD" w:rsidP="00D403FD">
      <w:pPr>
        <w:spacing w:line="240" w:lineRule="auto"/>
        <w:contextualSpacing/>
        <w:rPr>
          <w:rFonts w:ascii="Arial" w:hAnsi="Arial" w:cs="Arial"/>
          <w:sz w:val="24"/>
        </w:rPr>
      </w:pPr>
    </w:p>
    <w:p w:rsidR="007F7BAD" w:rsidRPr="00E41177" w:rsidRDefault="007F7BAD" w:rsidP="00D403FD">
      <w:pPr>
        <w:spacing w:line="240" w:lineRule="auto"/>
        <w:contextualSpacing/>
        <w:rPr>
          <w:rFonts w:ascii="Arial" w:hAnsi="Arial" w:cs="Arial"/>
          <w:i/>
          <w:sz w:val="24"/>
        </w:rPr>
      </w:pPr>
      <w:r w:rsidRPr="00E41177">
        <w:rPr>
          <w:rFonts w:ascii="Arial" w:hAnsi="Arial" w:cs="Arial"/>
          <w:i/>
          <w:sz w:val="24"/>
        </w:rPr>
        <w:t>Hubungan Sikap dengan Upaya Pencegahan Penyalahgunaan Narkotika</w:t>
      </w:r>
    </w:p>
    <w:p w:rsidR="007F7BAD" w:rsidRPr="00E41177" w:rsidRDefault="007F7BAD" w:rsidP="00D403FD">
      <w:pPr>
        <w:spacing w:line="240" w:lineRule="auto"/>
        <w:contextualSpacing/>
        <w:rPr>
          <w:rFonts w:ascii="Arial" w:hAnsi="Arial" w:cs="Arial"/>
          <w:sz w:val="24"/>
        </w:rPr>
      </w:pPr>
    </w:p>
    <w:p w:rsidR="007C24D4" w:rsidRDefault="007C24D4" w:rsidP="00D403FD">
      <w:pPr>
        <w:spacing w:line="240" w:lineRule="auto"/>
        <w:contextualSpacing/>
        <w:rPr>
          <w:rFonts w:ascii="Arial" w:hAnsi="Arial" w:cs="Arial"/>
          <w:b/>
          <w:sz w:val="24"/>
        </w:rPr>
        <w:sectPr w:rsidR="007C24D4" w:rsidSect="00BF5AAF">
          <w:type w:val="continuous"/>
          <w:pgSz w:w="11906" w:h="16838"/>
          <w:pgMar w:top="1440" w:right="1440" w:bottom="1440" w:left="1440" w:header="708" w:footer="708" w:gutter="0"/>
          <w:cols w:num="2" w:space="282"/>
          <w:titlePg/>
          <w:docGrid w:linePitch="360"/>
        </w:sectPr>
      </w:pPr>
    </w:p>
    <w:p w:rsidR="007C24D4" w:rsidRDefault="007C24D4" w:rsidP="00D403FD">
      <w:pPr>
        <w:spacing w:line="240" w:lineRule="auto"/>
        <w:contextualSpacing/>
        <w:rPr>
          <w:rFonts w:ascii="Arial" w:hAnsi="Arial" w:cs="Arial"/>
          <w:b/>
          <w:sz w:val="24"/>
        </w:rPr>
      </w:pPr>
    </w:p>
    <w:p w:rsidR="007F7BAD" w:rsidRDefault="0042592E" w:rsidP="00D403FD">
      <w:pPr>
        <w:spacing w:line="240" w:lineRule="auto"/>
        <w:contextualSpacing/>
        <w:rPr>
          <w:rFonts w:ascii="Arial" w:hAnsi="Arial" w:cs="Arial"/>
          <w:b/>
          <w:sz w:val="24"/>
        </w:rPr>
      </w:pPr>
      <w:r w:rsidRPr="00E41177">
        <w:rPr>
          <w:rFonts w:ascii="Arial" w:hAnsi="Arial" w:cs="Arial"/>
          <w:b/>
          <w:sz w:val="24"/>
        </w:rPr>
        <w:t>Tabel 3.</w:t>
      </w:r>
      <w:r w:rsidR="00083044" w:rsidRPr="00E41177">
        <w:rPr>
          <w:rFonts w:ascii="Arial" w:hAnsi="Arial" w:cs="Arial"/>
          <w:b/>
          <w:sz w:val="24"/>
        </w:rPr>
        <w:t xml:space="preserve"> </w:t>
      </w:r>
      <w:r w:rsidRPr="00E41177">
        <w:rPr>
          <w:rFonts w:ascii="Arial" w:hAnsi="Arial" w:cs="Arial"/>
          <w:b/>
          <w:sz w:val="24"/>
        </w:rPr>
        <w:t>Hubungan Sikap dengan Upaya Pencegahan Penyalahgunaan Narkotika pada Mahasiswa Universitas Halu Oleo</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850"/>
        <w:gridCol w:w="851"/>
        <w:gridCol w:w="850"/>
        <w:gridCol w:w="851"/>
        <w:gridCol w:w="992"/>
        <w:gridCol w:w="992"/>
        <w:gridCol w:w="1559"/>
      </w:tblGrid>
      <w:tr w:rsidR="00B431CE" w:rsidRPr="001B24C1" w:rsidTr="005479DC">
        <w:tc>
          <w:tcPr>
            <w:tcW w:w="2127" w:type="dxa"/>
            <w:vMerge w:val="restart"/>
            <w:tcBorders>
              <w:top w:val="single" w:sz="4" w:space="0" w:color="auto"/>
              <w:bottom w:val="single" w:sz="4" w:space="0" w:color="auto"/>
            </w:tcBorders>
          </w:tcPr>
          <w:p w:rsidR="00B431CE" w:rsidRPr="00EE59BC" w:rsidRDefault="00B431CE" w:rsidP="00116C63">
            <w:pPr>
              <w:pStyle w:val="ListParagraph"/>
              <w:spacing w:before="240"/>
              <w:ind w:left="0"/>
              <w:jc w:val="center"/>
              <w:rPr>
                <w:rFonts w:ascii="Arial" w:hAnsi="Arial" w:cs="Arial"/>
                <w:b/>
              </w:rPr>
            </w:pPr>
          </w:p>
          <w:p w:rsidR="00B431CE" w:rsidRPr="00EE59BC" w:rsidRDefault="00B431CE" w:rsidP="00116C63">
            <w:pPr>
              <w:pStyle w:val="ListParagraph"/>
              <w:spacing w:before="240"/>
              <w:ind w:left="0"/>
              <w:jc w:val="center"/>
              <w:rPr>
                <w:rFonts w:ascii="Arial" w:hAnsi="Arial" w:cs="Arial"/>
                <w:b/>
              </w:rPr>
            </w:pPr>
            <w:r w:rsidRPr="00EE59BC">
              <w:rPr>
                <w:rFonts w:ascii="Arial" w:hAnsi="Arial" w:cs="Arial"/>
                <w:b/>
              </w:rPr>
              <w:t>Sikap</w:t>
            </w:r>
          </w:p>
        </w:tc>
        <w:tc>
          <w:tcPr>
            <w:tcW w:w="5386" w:type="dxa"/>
            <w:gridSpan w:val="6"/>
            <w:tcBorders>
              <w:top w:val="single" w:sz="4" w:space="0" w:color="auto"/>
              <w:bottom w:val="single" w:sz="4" w:space="0" w:color="auto"/>
            </w:tcBorders>
          </w:tcPr>
          <w:p w:rsidR="00B431CE" w:rsidRPr="00EE59BC" w:rsidRDefault="00B431CE" w:rsidP="00116C63">
            <w:pPr>
              <w:pStyle w:val="ListParagraph"/>
              <w:spacing w:before="240"/>
              <w:ind w:left="0"/>
              <w:jc w:val="center"/>
              <w:rPr>
                <w:rFonts w:ascii="Arial" w:hAnsi="Arial" w:cs="Arial"/>
                <w:b/>
              </w:rPr>
            </w:pPr>
            <w:r w:rsidRPr="00EE59BC">
              <w:rPr>
                <w:rFonts w:ascii="Arial" w:hAnsi="Arial" w:cs="Arial"/>
                <w:b/>
              </w:rPr>
              <w:t>Pencegahan Penyalahgunaan</w:t>
            </w:r>
          </w:p>
        </w:tc>
        <w:tc>
          <w:tcPr>
            <w:tcW w:w="1559" w:type="dxa"/>
            <w:vMerge w:val="restart"/>
            <w:tcBorders>
              <w:top w:val="single" w:sz="4" w:space="0" w:color="auto"/>
              <w:bottom w:val="single" w:sz="4" w:space="0" w:color="auto"/>
            </w:tcBorders>
            <w:vAlign w:val="center"/>
          </w:tcPr>
          <w:p w:rsidR="00230E09" w:rsidRPr="00EE59BC" w:rsidRDefault="00230E09" w:rsidP="00230E09">
            <w:pPr>
              <w:pStyle w:val="ListParagraph"/>
              <w:spacing w:before="240"/>
              <w:ind w:left="0"/>
              <w:jc w:val="center"/>
              <w:rPr>
                <w:rFonts w:ascii="Arial" w:hAnsi="Arial" w:cs="Arial"/>
                <w:b/>
              </w:rPr>
            </w:pPr>
          </w:p>
          <w:p w:rsidR="00B431CE" w:rsidRPr="00EE59BC" w:rsidRDefault="00B431CE" w:rsidP="00230E09">
            <w:pPr>
              <w:pStyle w:val="ListParagraph"/>
              <w:spacing w:before="240"/>
              <w:ind w:left="0"/>
              <w:jc w:val="center"/>
              <w:rPr>
                <w:rFonts w:ascii="Arial" w:hAnsi="Arial" w:cs="Arial"/>
                <w:b/>
              </w:rPr>
            </w:pPr>
            <w:r w:rsidRPr="00EE59BC">
              <w:rPr>
                <w:rFonts w:ascii="Arial" w:hAnsi="Arial" w:cs="Arial"/>
                <w:b/>
              </w:rPr>
              <w:t>p Value</w:t>
            </w:r>
          </w:p>
          <w:p w:rsidR="00B431CE" w:rsidRPr="00EE59BC" w:rsidRDefault="00B431CE" w:rsidP="00230E09">
            <w:pPr>
              <w:pStyle w:val="ListParagraph"/>
              <w:spacing w:before="240"/>
              <w:ind w:left="0"/>
              <w:jc w:val="center"/>
              <w:rPr>
                <w:rFonts w:ascii="Arial" w:hAnsi="Arial" w:cs="Arial"/>
                <w:b/>
              </w:rPr>
            </w:pPr>
          </w:p>
        </w:tc>
      </w:tr>
      <w:tr w:rsidR="00B431CE" w:rsidRPr="001B24C1" w:rsidTr="005479DC">
        <w:trPr>
          <w:trHeight w:hRule="exact" w:val="340"/>
        </w:trPr>
        <w:tc>
          <w:tcPr>
            <w:tcW w:w="2127" w:type="dxa"/>
            <w:vMerge/>
            <w:tcBorders>
              <w:top w:val="single" w:sz="4" w:space="0" w:color="auto"/>
              <w:bottom w:val="single" w:sz="4" w:space="0" w:color="auto"/>
            </w:tcBorders>
          </w:tcPr>
          <w:p w:rsidR="00B431CE" w:rsidRPr="001B24C1" w:rsidRDefault="00B431CE" w:rsidP="00116C63">
            <w:pPr>
              <w:pStyle w:val="ListParagraph"/>
              <w:spacing w:before="240"/>
              <w:ind w:left="0"/>
              <w:jc w:val="center"/>
              <w:rPr>
                <w:rFonts w:ascii="Times New Roman" w:hAnsi="Times New Roman"/>
              </w:rPr>
            </w:pPr>
          </w:p>
        </w:tc>
        <w:tc>
          <w:tcPr>
            <w:tcW w:w="1701" w:type="dxa"/>
            <w:gridSpan w:val="2"/>
            <w:tcBorders>
              <w:top w:val="single" w:sz="4" w:space="0" w:color="auto"/>
              <w:bottom w:val="nil"/>
            </w:tcBorders>
          </w:tcPr>
          <w:p w:rsidR="00B431CE" w:rsidRPr="00EE59BC" w:rsidRDefault="00B431CE" w:rsidP="00116C63">
            <w:pPr>
              <w:pStyle w:val="ListParagraph"/>
              <w:spacing w:before="240"/>
              <w:ind w:left="0"/>
              <w:jc w:val="center"/>
              <w:rPr>
                <w:rFonts w:ascii="Arial" w:hAnsi="Arial" w:cs="Arial"/>
                <w:b/>
              </w:rPr>
            </w:pPr>
            <w:r w:rsidRPr="00EE59BC">
              <w:rPr>
                <w:rFonts w:ascii="Arial" w:hAnsi="Arial" w:cs="Arial"/>
                <w:b/>
              </w:rPr>
              <w:t>Baik</w:t>
            </w:r>
          </w:p>
        </w:tc>
        <w:tc>
          <w:tcPr>
            <w:tcW w:w="1701" w:type="dxa"/>
            <w:gridSpan w:val="2"/>
            <w:tcBorders>
              <w:top w:val="single" w:sz="4" w:space="0" w:color="auto"/>
              <w:bottom w:val="nil"/>
            </w:tcBorders>
          </w:tcPr>
          <w:p w:rsidR="00B431CE" w:rsidRPr="00EE59BC" w:rsidRDefault="00B431CE" w:rsidP="00116C63">
            <w:pPr>
              <w:pStyle w:val="ListParagraph"/>
              <w:spacing w:before="240"/>
              <w:ind w:left="0"/>
              <w:jc w:val="center"/>
              <w:rPr>
                <w:rFonts w:ascii="Arial" w:hAnsi="Arial" w:cs="Arial"/>
                <w:b/>
              </w:rPr>
            </w:pPr>
            <w:r w:rsidRPr="00EE59BC">
              <w:rPr>
                <w:rFonts w:ascii="Arial" w:hAnsi="Arial" w:cs="Arial"/>
                <w:b/>
              </w:rPr>
              <w:t>Kurang</w:t>
            </w:r>
          </w:p>
        </w:tc>
        <w:tc>
          <w:tcPr>
            <w:tcW w:w="1984" w:type="dxa"/>
            <w:gridSpan w:val="2"/>
            <w:tcBorders>
              <w:top w:val="single" w:sz="4" w:space="0" w:color="auto"/>
              <w:bottom w:val="nil"/>
            </w:tcBorders>
          </w:tcPr>
          <w:p w:rsidR="00B431CE" w:rsidRPr="00EE59BC" w:rsidRDefault="00B431CE" w:rsidP="00116C63">
            <w:pPr>
              <w:pStyle w:val="ListParagraph"/>
              <w:spacing w:before="240"/>
              <w:ind w:left="0"/>
              <w:jc w:val="center"/>
              <w:rPr>
                <w:rFonts w:ascii="Arial" w:hAnsi="Arial" w:cs="Arial"/>
                <w:b/>
              </w:rPr>
            </w:pPr>
            <w:r w:rsidRPr="00EE59BC">
              <w:rPr>
                <w:rFonts w:ascii="Arial" w:hAnsi="Arial" w:cs="Arial"/>
                <w:b/>
              </w:rPr>
              <w:t>Total</w:t>
            </w:r>
          </w:p>
        </w:tc>
        <w:tc>
          <w:tcPr>
            <w:tcW w:w="1559" w:type="dxa"/>
            <w:vMerge/>
            <w:tcBorders>
              <w:top w:val="single" w:sz="4" w:space="0" w:color="auto"/>
              <w:bottom w:val="single" w:sz="4" w:space="0" w:color="auto"/>
            </w:tcBorders>
          </w:tcPr>
          <w:p w:rsidR="00B431CE" w:rsidRPr="001B24C1" w:rsidRDefault="00B431CE" w:rsidP="00116C63">
            <w:pPr>
              <w:pStyle w:val="ListParagraph"/>
              <w:spacing w:before="240"/>
              <w:ind w:left="0"/>
              <w:jc w:val="center"/>
              <w:rPr>
                <w:rFonts w:ascii="Times New Roman" w:hAnsi="Times New Roman"/>
              </w:rPr>
            </w:pPr>
          </w:p>
        </w:tc>
      </w:tr>
      <w:tr w:rsidR="00B431CE" w:rsidRPr="001B24C1" w:rsidTr="005479DC">
        <w:trPr>
          <w:trHeight w:hRule="exact" w:val="340"/>
        </w:trPr>
        <w:tc>
          <w:tcPr>
            <w:tcW w:w="2127" w:type="dxa"/>
            <w:vMerge/>
            <w:tcBorders>
              <w:bottom w:val="single" w:sz="4" w:space="0" w:color="auto"/>
            </w:tcBorders>
          </w:tcPr>
          <w:p w:rsidR="00B431CE" w:rsidRPr="001B24C1" w:rsidRDefault="00B431CE" w:rsidP="00116C63">
            <w:pPr>
              <w:pStyle w:val="ListParagraph"/>
              <w:spacing w:before="240"/>
              <w:ind w:left="0"/>
              <w:jc w:val="center"/>
              <w:rPr>
                <w:rFonts w:ascii="Times New Roman" w:hAnsi="Times New Roman"/>
              </w:rPr>
            </w:pPr>
          </w:p>
        </w:tc>
        <w:tc>
          <w:tcPr>
            <w:tcW w:w="850" w:type="dxa"/>
            <w:tcBorders>
              <w:top w:val="nil"/>
              <w:bottom w:val="single" w:sz="4" w:space="0" w:color="auto"/>
            </w:tcBorders>
            <w:vAlign w:val="center"/>
          </w:tcPr>
          <w:p w:rsidR="00B431CE" w:rsidRPr="00EE59BC" w:rsidRDefault="00B431CE" w:rsidP="00EB6D36">
            <w:pPr>
              <w:pStyle w:val="ListParagraph"/>
              <w:spacing w:before="240"/>
              <w:ind w:left="0"/>
              <w:jc w:val="center"/>
              <w:rPr>
                <w:rFonts w:ascii="Arial" w:hAnsi="Arial" w:cs="Arial"/>
                <w:b/>
              </w:rPr>
            </w:pPr>
            <w:r w:rsidRPr="00EE59BC">
              <w:rPr>
                <w:rFonts w:ascii="Arial" w:hAnsi="Arial" w:cs="Arial"/>
                <w:b/>
              </w:rPr>
              <w:t>n</w:t>
            </w:r>
          </w:p>
        </w:tc>
        <w:tc>
          <w:tcPr>
            <w:tcW w:w="851" w:type="dxa"/>
            <w:tcBorders>
              <w:top w:val="nil"/>
              <w:bottom w:val="single" w:sz="4" w:space="0" w:color="auto"/>
            </w:tcBorders>
            <w:vAlign w:val="center"/>
          </w:tcPr>
          <w:p w:rsidR="00B431CE" w:rsidRPr="00EE59BC" w:rsidRDefault="00B431CE" w:rsidP="00EB6D36">
            <w:pPr>
              <w:pStyle w:val="ListParagraph"/>
              <w:spacing w:before="240"/>
              <w:ind w:left="0"/>
              <w:jc w:val="center"/>
              <w:rPr>
                <w:rFonts w:ascii="Arial" w:hAnsi="Arial" w:cs="Arial"/>
                <w:b/>
              </w:rPr>
            </w:pPr>
            <w:r w:rsidRPr="00EE59BC">
              <w:rPr>
                <w:rFonts w:ascii="Arial" w:hAnsi="Arial" w:cs="Arial"/>
                <w:b/>
              </w:rPr>
              <w:t>%</w:t>
            </w:r>
          </w:p>
        </w:tc>
        <w:tc>
          <w:tcPr>
            <w:tcW w:w="850" w:type="dxa"/>
            <w:tcBorders>
              <w:top w:val="nil"/>
              <w:bottom w:val="single" w:sz="4" w:space="0" w:color="auto"/>
            </w:tcBorders>
            <w:vAlign w:val="center"/>
          </w:tcPr>
          <w:p w:rsidR="00B431CE" w:rsidRPr="00EE59BC" w:rsidRDefault="00B431CE" w:rsidP="00EB6D36">
            <w:pPr>
              <w:pStyle w:val="ListParagraph"/>
              <w:spacing w:before="240"/>
              <w:ind w:left="0"/>
              <w:jc w:val="center"/>
              <w:rPr>
                <w:rFonts w:ascii="Arial" w:hAnsi="Arial" w:cs="Arial"/>
                <w:b/>
              </w:rPr>
            </w:pPr>
            <w:r w:rsidRPr="00EE59BC">
              <w:rPr>
                <w:rFonts w:ascii="Arial" w:hAnsi="Arial" w:cs="Arial"/>
                <w:b/>
              </w:rPr>
              <w:t>n</w:t>
            </w:r>
          </w:p>
        </w:tc>
        <w:tc>
          <w:tcPr>
            <w:tcW w:w="851" w:type="dxa"/>
            <w:tcBorders>
              <w:top w:val="nil"/>
              <w:bottom w:val="single" w:sz="4" w:space="0" w:color="auto"/>
            </w:tcBorders>
            <w:vAlign w:val="center"/>
          </w:tcPr>
          <w:p w:rsidR="00B431CE" w:rsidRPr="00EE59BC" w:rsidRDefault="00B431CE" w:rsidP="00EB6D36">
            <w:pPr>
              <w:pStyle w:val="ListParagraph"/>
              <w:spacing w:before="240"/>
              <w:ind w:left="0"/>
              <w:jc w:val="center"/>
              <w:rPr>
                <w:rFonts w:ascii="Arial" w:hAnsi="Arial" w:cs="Arial"/>
                <w:b/>
              </w:rPr>
            </w:pPr>
            <w:r w:rsidRPr="00EE59BC">
              <w:rPr>
                <w:rFonts w:ascii="Arial" w:hAnsi="Arial" w:cs="Arial"/>
                <w:b/>
              </w:rPr>
              <w:t>%</w:t>
            </w:r>
          </w:p>
        </w:tc>
        <w:tc>
          <w:tcPr>
            <w:tcW w:w="992" w:type="dxa"/>
            <w:tcBorders>
              <w:top w:val="nil"/>
              <w:bottom w:val="single" w:sz="4" w:space="0" w:color="auto"/>
            </w:tcBorders>
            <w:vAlign w:val="center"/>
          </w:tcPr>
          <w:p w:rsidR="00B431CE" w:rsidRPr="00EE59BC" w:rsidRDefault="00B431CE" w:rsidP="00EB6D36">
            <w:pPr>
              <w:pStyle w:val="ListParagraph"/>
              <w:spacing w:before="240"/>
              <w:ind w:left="0"/>
              <w:jc w:val="center"/>
              <w:rPr>
                <w:rFonts w:ascii="Arial" w:hAnsi="Arial" w:cs="Arial"/>
                <w:b/>
              </w:rPr>
            </w:pPr>
            <w:r w:rsidRPr="00EE59BC">
              <w:rPr>
                <w:rFonts w:ascii="Arial" w:hAnsi="Arial" w:cs="Arial"/>
                <w:b/>
              </w:rPr>
              <w:t>n</w:t>
            </w:r>
          </w:p>
        </w:tc>
        <w:tc>
          <w:tcPr>
            <w:tcW w:w="992" w:type="dxa"/>
            <w:tcBorders>
              <w:top w:val="nil"/>
              <w:bottom w:val="single" w:sz="4" w:space="0" w:color="auto"/>
            </w:tcBorders>
            <w:vAlign w:val="center"/>
          </w:tcPr>
          <w:p w:rsidR="00B431CE" w:rsidRPr="00EE59BC" w:rsidRDefault="00B431CE" w:rsidP="00EB6D36">
            <w:pPr>
              <w:pStyle w:val="ListParagraph"/>
              <w:spacing w:before="240"/>
              <w:ind w:left="0"/>
              <w:jc w:val="center"/>
              <w:rPr>
                <w:rFonts w:ascii="Arial" w:hAnsi="Arial" w:cs="Arial"/>
                <w:b/>
              </w:rPr>
            </w:pPr>
            <w:r w:rsidRPr="00EE59BC">
              <w:rPr>
                <w:rFonts w:ascii="Arial" w:hAnsi="Arial" w:cs="Arial"/>
                <w:b/>
              </w:rPr>
              <w:t>%</w:t>
            </w:r>
          </w:p>
        </w:tc>
        <w:tc>
          <w:tcPr>
            <w:tcW w:w="1559" w:type="dxa"/>
            <w:vMerge/>
            <w:tcBorders>
              <w:bottom w:val="single" w:sz="4" w:space="0" w:color="auto"/>
            </w:tcBorders>
          </w:tcPr>
          <w:p w:rsidR="00B431CE" w:rsidRPr="001B24C1" w:rsidRDefault="00B431CE" w:rsidP="00116C63">
            <w:pPr>
              <w:pStyle w:val="ListParagraph"/>
              <w:spacing w:before="240"/>
              <w:ind w:left="0"/>
              <w:jc w:val="center"/>
              <w:rPr>
                <w:rFonts w:ascii="Times New Roman" w:hAnsi="Times New Roman"/>
              </w:rPr>
            </w:pPr>
          </w:p>
        </w:tc>
      </w:tr>
      <w:tr w:rsidR="00B431CE" w:rsidRPr="001B24C1" w:rsidTr="005479DC">
        <w:trPr>
          <w:trHeight w:val="363"/>
        </w:trPr>
        <w:tc>
          <w:tcPr>
            <w:tcW w:w="2127" w:type="dxa"/>
            <w:tcBorders>
              <w:top w:val="single" w:sz="4" w:space="0" w:color="auto"/>
            </w:tcBorders>
            <w:vAlign w:val="center"/>
          </w:tcPr>
          <w:p w:rsidR="00B431CE" w:rsidRPr="001B24C1" w:rsidRDefault="00B431CE" w:rsidP="00EB6D36">
            <w:pPr>
              <w:pStyle w:val="ListParagraph"/>
              <w:ind w:left="0"/>
              <w:rPr>
                <w:rFonts w:ascii="Times New Roman" w:hAnsi="Times New Roman"/>
              </w:rPr>
            </w:pPr>
            <w:r w:rsidRPr="001B24C1">
              <w:rPr>
                <w:rFonts w:ascii="Times New Roman" w:hAnsi="Times New Roman"/>
              </w:rPr>
              <w:t>Positif</w:t>
            </w:r>
          </w:p>
        </w:tc>
        <w:tc>
          <w:tcPr>
            <w:tcW w:w="850" w:type="dxa"/>
            <w:tcBorders>
              <w:top w:val="single" w:sz="4" w:space="0" w:color="auto"/>
            </w:tcBorders>
            <w:vAlign w:val="center"/>
          </w:tcPr>
          <w:p w:rsidR="00B431CE" w:rsidRPr="001B24C1" w:rsidRDefault="00B431CE" w:rsidP="00EB6D36">
            <w:pPr>
              <w:pStyle w:val="ListParagraph"/>
              <w:spacing w:before="240"/>
              <w:ind w:left="0"/>
              <w:jc w:val="center"/>
              <w:rPr>
                <w:rFonts w:ascii="Times New Roman" w:hAnsi="Times New Roman"/>
              </w:rPr>
            </w:pPr>
            <w:r w:rsidRPr="001B24C1">
              <w:rPr>
                <w:rFonts w:ascii="Times New Roman" w:hAnsi="Times New Roman"/>
              </w:rPr>
              <w:t>43</w:t>
            </w:r>
          </w:p>
        </w:tc>
        <w:tc>
          <w:tcPr>
            <w:tcW w:w="851" w:type="dxa"/>
            <w:tcBorders>
              <w:top w:val="single" w:sz="4" w:space="0" w:color="auto"/>
            </w:tcBorders>
            <w:vAlign w:val="center"/>
          </w:tcPr>
          <w:p w:rsidR="00B431CE" w:rsidRPr="001B24C1" w:rsidRDefault="00B431CE" w:rsidP="00EB6D36">
            <w:pPr>
              <w:pStyle w:val="ListParagraph"/>
              <w:spacing w:before="240"/>
              <w:ind w:left="0"/>
              <w:jc w:val="center"/>
              <w:rPr>
                <w:rFonts w:ascii="Times New Roman" w:hAnsi="Times New Roman"/>
              </w:rPr>
            </w:pPr>
            <w:r>
              <w:rPr>
                <w:rFonts w:ascii="Times New Roman" w:hAnsi="Times New Roman"/>
              </w:rPr>
              <w:t>79,</w:t>
            </w:r>
            <w:r w:rsidRPr="001B24C1">
              <w:rPr>
                <w:rFonts w:ascii="Times New Roman" w:hAnsi="Times New Roman"/>
              </w:rPr>
              <w:t>6</w:t>
            </w:r>
          </w:p>
        </w:tc>
        <w:tc>
          <w:tcPr>
            <w:tcW w:w="850" w:type="dxa"/>
            <w:tcBorders>
              <w:top w:val="single" w:sz="4" w:space="0" w:color="auto"/>
            </w:tcBorders>
            <w:vAlign w:val="center"/>
          </w:tcPr>
          <w:p w:rsidR="00B431CE" w:rsidRPr="001B24C1" w:rsidRDefault="00B431CE" w:rsidP="00EB6D36">
            <w:pPr>
              <w:pStyle w:val="ListParagraph"/>
              <w:spacing w:before="240"/>
              <w:ind w:left="0"/>
              <w:jc w:val="center"/>
              <w:rPr>
                <w:rFonts w:ascii="Times New Roman" w:hAnsi="Times New Roman"/>
              </w:rPr>
            </w:pPr>
            <w:r w:rsidRPr="001B24C1">
              <w:rPr>
                <w:rFonts w:ascii="Times New Roman" w:hAnsi="Times New Roman"/>
              </w:rPr>
              <w:t>11</w:t>
            </w:r>
          </w:p>
        </w:tc>
        <w:tc>
          <w:tcPr>
            <w:tcW w:w="851" w:type="dxa"/>
            <w:tcBorders>
              <w:top w:val="single" w:sz="4" w:space="0" w:color="auto"/>
            </w:tcBorders>
            <w:vAlign w:val="center"/>
          </w:tcPr>
          <w:p w:rsidR="00B431CE" w:rsidRPr="001B24C1" w:rsidRDefault="00B431CE" w:rsidP="00EB6D36">
            <w:pPr>
              <w:pStyle w:val="ListParagraph"/>
              <w:spacing w:before="240"/>
              <w:ind w:left="0"/>
              <w:jc w:val="center"/>
              <w:rPr>
                <w:rFonts w:ascii="Times New Roman" w:hAnsi="Times New Roman"/>
              </w:rPr>
            </w:pPr>
            <w:r w:rsidRPr="001B24C1">
              <w:rPr>
                <w:rFonts w:ascii="Times New Roman" w:hAnsi="Times New Roman"/>
              </w:rPr>
              <w:t>20</w:t>
            </w:r>
            <w:r>
              <w:rPr>
                <w:rFonts w:ascii="Times New Roman" w:hAnsi="Times New Roman"/>
              </w:rPr>
              <w:t>,</w:t>
            </w:r>
            <w:r w:rsidRPr="001B24C1">
              <w:rPr>
                <w:rFonts w:ascii="Times New Roman" w:hAnsi="Times New Roman"/>
              </w:rPr>
              <w:t>4</w:t>
            </w:r>
          </w:p>
        </w:tc>
        <w:tc>
          <w:tcPr>
            <w:tcW w:w="992" w:type="dxa"/>
            <w:tcBorders>
              <w:top w:val="single" w:sz="4" w:space="0" w:color="auto"/>
            </w:tcBorders>
            <w:vAlign w:val="center"/>
          </w:tcPr>
          <w:p w:rsidR="00B431CE" w:rsidRPr="001B24C1" w:rsidRDefault="00B431CE" w:rsidP="00EB6D36">
            <w:pPr>
              <w:pStyle w:val="ListParagraph"/>
              <w:spacing w:before="240"/>
              <w:ind w:left="0"/>
              <w:jc w:val="center"/>
              <w:rPr>
                <w:rFonts w:ascii="Times New Roman" w:hAnsi="Times New Roman"/>
              </w:rPr>
            </w:pPr>
            <w:r w:rsidRPr="001B24C1">
              <w:rPr>
                <w:rFonts w:ascii="Times New Roman" w:hAnsi="Times New Roman"/>
              </w:rPr>
              <w:t>54</w:t>
            </w:r>
          </w:p>
        </w:tc>
        <w:tc>
          <w:tcPr>
            <w:tcW w:w="992" w:type="dxa"/>
            <w:tcBorders>
              <w:top w:val="single" w:sz="4" w:space="0" w:color="auto"/>
            </w:tcBorders>
            <w:vAlign w:val="center"/>
          </w:tcPr>
          <w:p w:rsidR="00B431CE" w:rsidRPr="001B24C1" w:rsidRDefault="00B431CE" w:rsidP="00EB6D36">
            <w:pPr>
              <w:pStyle w:val="ListParagraph"/>
              <w:spacing w:before="240"/>
              <w:ind w:left="0"/>
              <w:jc w:val="center"/>
              <w:rPr>
                <w:rFonts w:ascii="Times New Roman" w:hAnsi="Times New Roman"/>
              </w:rPr>
            </w:pPr>
            <w:r w:rsidRPr="001B24C1">
              <w:rPr>
                <w:rFonts w:ascii="Times New Roman" w:hAnsi="Times New Roman"/>
              </w:rPr>
              <w:t>84</w:t>
            </w:r>
            <w:r w:rsidR="00D72840">
              <w:rPr>
                <w:rFonts w:ascii="Times New Roman" w:hAnsi="Times New Roman"/>
              </w:rPr>
              <w:t>,0</w:t>
            </w:r>
          </w:p>
        </w:tc>
        <w:tc>
          <w:tcPr>
            <w:tcW w:w="1559" w:type="dxa"/>
            <w:vMerge w:val="restart"/>
            <w:tcBorders>
              <w:top w:val="single" w:sz="4" w:space="0" w:color="auto"/>
            </w:tcBorders>
          </w:tcPr>
          <w:p w:rsidR="00B431CE" w:rsidRDefault="00B431CE" w:rsidP="00B431CE">
            <w:pPr>
              <w:pStyle w:val="ListParagraph"/>
              <w:spacing w:before="240"/>
              <w:ind w:left="0"/>
              <w:jc w:val="center"/>
              <w:rPr>
                <w:rFonts w:ascii="Times New Roman" w:hAnsi="Times New Roman"/>
              </w:rPr>
            </w:pPr>
          </w:p>
          <w:p w:rsidR="00B431CE" w:rsidRPr="001B24C1" w:rsidRDefault="00B431CE" w:rsidP="00B431CE">
            <w:pPr>
              <w:pStyle w:val="ListParagraph"/>
              <w:spacing w:before="240"/>
              <w:ind w:left="0"/>
              <w:jc w:val="center"/>
              <w:rPr>
                <w:rFonts w:ascii="Times New Roman" w:hAnsi="Times New Roman"/>
              </w:rPr>
            </w:pPr>
            <w:r w:rsidRPr="001B24C1">
              <w:rPr>
                <w:rFonts w:ascii="Times New Roman" w:hAnsi="Times New Roman"/>
              </w:rPr>
              <w:t>0,017</w:t>
            </w:r>
          </w:p>
        </w:tc>
      </w:tr>
      <w:tr w:rsidR="00B431CE" w:rsidRPr="001B24C1" w:rsidTr="005479DC">
        <w:tc>
          <w:tcPr>
            <w:tcW w:w="2127" w:type="dxa"/>
            <w:vAlign w:val="center"/>
          </w:tcPr>
          <w:p w:rsidR="00B431CE" w:rsidRPr="001B24C1" w:rsidRDefault="00B431CE" w:rsidP="00EB6D36">
            <w:pPr>
              <w:pStyle w:val="ListParagraph"/>
              <w:ind w:left="0"/>
              <w:rPr>
                <w:rFonts w:ascii="Times New Roman" w:hAnsi="Times New Roman"/>
              </w:rPr>
            </w:pPr>
            <w:r w:rsidRPr="001B24C1">
              <w:rPr>
                <w:rFonts w:ascii="Times New Roman" w:hAnsi="Times New Roman"/>
              </w:rPr>
              <w:t>Negatif</w:t>
            </w:r>
          </w:p>
        </w:tc>
        <w:tc>
          <w:tcPr>
            <w:tcW w:w="850" w:type="dxa"/>
            <w:vAlign w:val="center"/>
          </w:tcPr>
          <w:p w:rsidR="00B431CE" w:rsidRPr="001B24C1" w:rsidRDefault="00B431CE" w:rsidP="00EB6D36">
            <w:pPr>
              <w:pStyle w:val="ListParagraph"/>
              <w:spacing w:before="240"/>
              <w:ind w:left="0"/>
              <w:jc w:val="center"/>
              <w:rPr>
                <w:rFonts w:ascii="Times New Roman" w:hAnsi="Times New Roman"/>
              </w:rPr>
            </w:pPr>
            <w:r w:rsidRPr="001B24C1">
              <w:rPr>
                <w:rFonts w:ascii="Times New Roman" w:hAnsi="Times New Roman"/>
              </w:rPr>
              <w:t>4</w:t>
            </w:r>
          </w:p>
        </w:tc>
        <w:tc>
          <w:tcPr>
            <w:tcW w:w="851" w:type="dxa"/>
            <w:vAlign w:val="center"/>
          </w:tcPr>
          <w:p w:rsidR="00B431CE" w:rsidRPr="001B24C1" w:rsidRDefault="00B431CE" w:rsidP="00EB6D36">
            <w:pPr>
              <w:pStyle w:val="ListParagraph"/>
              <w:spacing w:before="240"/>
              <w:ind w:left="0"/>
              <w:jc w:val="center"/>
              <w:rPr>
                <w:rFonts w:ascii="Times New Roman" w:hAnsi="Times New Roman"/>
              </w:rPr>
            </w:pPr>
            <w:r>
              <w:rPr>
                <w:rFonts w:ascii="Times New Roman" w:hAnsi="Times New Roman"/>
              </w:rPr>
              <w:t>40,</w:t>
            </w:r>
            <w:r w:rsidRPr="001B24C1">
              <w:rPr>
                <w:rFonts w:ascii="Times New Roman" w:hAnsi="Times New Roman"/>
              </w:rPr>
              <w:t>0</w:t>
            </w:r>
          </w:p>
        </w:tc>
        <w:tc>
          <w:tcPr>
            <w:tcW w:w="850" w:type="dxa"/>
            <w:vAlign w:val="center"/>
          </w:tcPr>
          <w:p w:rsidR="00B431CE" w:rsidRPr="001B24C1" w:rsidRDefault="00B431CE" w:rsidP="00EB6D36">
            <w:pPr>
              <w:pStyle w:val="ListParagraph"/>
              <w:spacing w:before="240"/>
              <w:ind w:left="0"/>
              <w:jc w:val="center"/>
              <w:rPr>
                <w:rFonts w:ascii="Times New Roman" w:hAnsi="Times New Roman"/>
              </w:rPr>
            </w:pPr>
            <w:r w:rsidRPr="001B24C1">
              <w:rPr>
                <w:rFonts w:ascii="Times New Roman" w:hAnsi="Times New Roman"/>
              </w:rPr>
              <w:t>6</w:t>
            </w:r>
          </w:p>
        </w:tc>
        <w:tc>
          <w:tcPr>
            <w:tcW w:w="851" w:type="dxa"/>
            <w:vAlign w:val="center"/>
          </w:tcPr>
          <w:p w:rsidR="00B431CE" w:rsidRPr="001B24C1" w:rsidRDefault="00B431CE" w:rsidP="00EB6D36">
            <w:pPr>
              <w:pStyle w:val="ListParagraph"/>
              <w:spacing w:before="240"/>
              <w:ind w:left="0"/>
              <w:jc w:val="center"/>
              <w:rPr>
                <w:rFonts w:ascii="Times New Roman" w:hAnsi="Times New Roman"/>
              </w:rPr>
            </w:pPr>
            <w:r w:rsidRPr="001B24C1">
              <w:rPr>
                <w:rFonts w:ascii="Times New Roman" w:hAnsi="Times New Roman"/>
              </w:rPr>
              <w:t>60</w:t>
            </w:r>
            <w:r>
              <w:rPr>
                <w:rFonts w:ascii="Times New Roman" w:hAnsi="Times New Roman"/>
              </w:rPr>
              <w:t>,</w:t>
            </w:r>
            <w:r w:rsidRPr="001B24C1">
              <w:rPr>
                <w:rFonts w:ascii="Times New Roman" w:hAnsi="Times New Roman"/>
              </w:rPr>
              <w:t>0</w:t>
            </w:r>
          </w:p>
        </w:tc>
        <w:tc>
          <w:tcPr>
            <w:tcW w:w="992" w:type="dxa"/>
            <w:vAlign w:val="center"/>
          </w:tcPr>
          <w:p w:rsidR="00B431CE" w:rsidRPr="001B24C1" w:rsidRDefault="00B431CE" w:rsidP="00EB6D36">
            <w:pPr>
              <w:pStyle w:val="ListParagraph"/>
              <w:spacing w:before="240"/>
              <w:ind w:left="0"/>
              <w:jc w:val="center"/>
              <w:rPr>
                <w:rFonts w:ascii="Times New Roman" w:hAnsi="Times New Roman"/>
              </w:rPr>
            </w:pPr>
            <w:r w:rsidRPr="001B24C1">
              <w:rPr>
                <w:rFonts w:ascii="Times New Roman" w:hAnsi="Times New Roman"/>
              </w:rPr>
              <w:t>10</w:t>
            </w:r>
          </w:p>
        </w:tc>
        <w:tc>
          <w:tcPr>
            <w:tcW w:w="992" w:type="dxa"/>
            <w:vAlign w:val="center"/>
          </w:tcPr>
          <w:p w:rsidR="00B431CE" w:rsidRPr="001B24C1" w:rsidRDefault="00B431CE" w:rsidP="00EB6D36">
            <w:pPr>
              <w:pStyle w:val="ListParagraph"/>
              <w:spacing w:before="240"/>
              <w:ind w:left="0"/>
              <w:jc w:val="center"/>
              <w:rPr>
                <w:rFonts w:ascii="Times New Roman" w:hAnsi="Times New Roman"/>
              </w:rPr>
            </w:pPr>
            <w:r w:rsidRPr="001B24C1">
              <w:rPr>
                <w:rFonts w:ascii="Times New Roman" w:hAnsi="Times New Roman"/>
              </w:rPr>
              <w:t>16</w:t>
            </w:r>
            <w:r w:rsidR="00D72840">
              <w:rPr>
                <w:rFonts w:ascii="Times New Roman" w:hAnsi="Times New Roman"/>
              </w:rPr>
              <w:t>,0</w:t>
            </w:r>
          </w:p>
        </w:tc>
        <w:tc>
          <w:tcPr>
            <w:tcW w:w="1559" w:type="dxa"/>
            <w:vMerge/>
          </w:tcPr>
          <w:p w:rsidR="00B431CE" w:rsidRPr="001B24C1" w:rsidRDefault="00B431CE" w:rsidP="00116C63">
            <w:pPr>
              <w:pStyle w:val="ListParagraph"/>
              <w:spacing w:before="240"/>
              <w:ind w:left="0"/>
              <w:jc w:val="right"/>
              <w:rPr>
                <w:rFonts w:ascii="Times New Roman" w:hAnsi="Times New Roman"/>
              </w:rPr>
            </w:pPr>
          </w:p>
        </w:tc>
      </w:tr>
      <w:tr w:rsidR="006952D9" w:rsidRPr="001B24C1" w:rsidTr="005479DC">
        <w:trPr>
          <w:trHeight w:val="320"/>
        </w:trPr>
        <w:tc>
          <w:tcPr>
            <w:tcW w:w="2127" w:type="dxa"/>
          </w:tcPr>
          <w:p w:rsidR="007C24D4" w:rsidRPr="001B24C1" w:rsidRDefault="007C24D4" w:rsidP="00116C63">
            <w:pPr>
              <w:pStyle w:val="ListParagraph"/>
              <w:ind w:left="0"/>
              <w:jc w:val="center"/>
              <w:rPr>
                <w:rFonts w:ascii="Times New Roman" w:hAnsi="Times New Roman"/>
              </w:rPr>
            </w:pPr>
            <w:r w:rsidRPr="001B24C1">
              <w:rPr>
                <w:rFonts w:ascii="Times New Roman" w:hAnsi="Times New Roman"/>
              </w:rPr>
              <w:t xml:space="preserve">Total </w:t>
            </w:r>
          </w:p>
        </w:tc>
        <w:tc>
          <w:tcPr>
            <w:tcW w:w="850" w:type="dxa"/>
            <w:vAlign w:val="center"/>
          </w:tcPr>
          <w:p w:rsidR="007C24D4" w:rsidRPr="001B24C1" w:rsidRDefault="007C24D4" w:rsidP="00EB6D36">
            <w:pPr>
              <w:pStyle w:val="ListParagraph"/>
              <w:spacing w:before="240"/>
              <w:ind w:left="0"/>
              <w:jc w:val="center"/>
              <w:rPr>
                <w:rFonts w:ascii="Times New Roman" w:hAnsi="Times New Roman"/>
              </w:rPr>
            </w:pPr>
            <w:r w:rsidRPr="001B24C1">
              <w:rPr>
                <w:rFonts w:ascii="Times New Roman" w:hAnsi="Times New Roman"/>
              </w:rPr>
              <w:t>47</w:t>
            </w:r>
          </w:p>
        </w:tc>
        <w:tc>
          <w:tcPr>
            <w:tcW w:w="851" w:type="dxa"/>
            <w:vAlign w:val="center"/>
          </w:tcPr>
          <w:p w:rsidR="007C24D4" w:rsidRPr="001B24C1" w:rsidRDefault="007C24D4" w:rsidP="00EB6D36">
            <w:pPr>
              <w:pStyle w:val="ListParagraph"/>
              <w:spacing w:before="240"/>
              <w:ind w:left="0"/>
              <w:jc w:val="center"/>
              <w:rPr>
                <w:rFonts w:ascii="Times New Roman" w:hAnsi="Times New Roman"/>
              </w:rPr>
            </w:pPr>
            <w:r>
              <w:rPr>
                <w:rFonts w:ascii="Times New Roman" w:hAnsi="Times New Roman"/>
              </w:rPr>
              <w:t>73,</w:t>
            </w:r>
            <w:r w:rsidRPr="001B24C1">
              <w:rPr>
                <w:rFonts w:ascii="Times New Roman" w:hAnsi="Times New Roman"/>
              </w:rPr>
              <w:t>4</w:t>
            </w:r>
          </w:p>
        </w:tc>
        <w:tc>
          <w:tcPr>
            <w:tcW w:w="850" w:type="dxa"/>
            <w:vAlign w:val="center"/>
          </w:tcPr>
          <w:p w:rsidR="007C24D4" w:rsidRPr="001B24C1" w:rsidRDefault="007C24D4" w:rsidP="00EB6D36">
            <w:pPr>
              <w:pStyle w:val="ListParagraph"/>
              <w:spacing w:before="240"/>
              <w:ind w:left="0"/>
              <w:jc w:val="center"/>
              <w:rPr>
                <w:rFonts w:ascii="Times New Roman" w:hAnsi="Times New Roman"/>
              </w:rPr>
            </w:pPr>
            <w:r w:rsidRPr="001B24C1">
              <w:rPr>
                <w:rFonts w:ascii="Times New Roman" w:hAnsi="Times New Roman"/>
              </w:rPr>
              <w:t>17</w:t>
            </w:r>
          </w:p>
        </w:tc>
        <w:tc>
          <w:tcPr>
            <w:tcW w:w="851" w:type="dxa"/>
            <w:vAlign w:val="center"/>
          </w:tcPr>
          <w:p w:rsidR="007C24D4" w:rsidRPr="001B24C1" w:rsidRDefault="007C24D4" w:rsidP="00EB6D36">
            <w:pPr>
              <w:pStyle w:val="ListParagraph"/>
              <w:spacing w:before="240"/>
              <w:ind w:left="0"/>
              <w:jc w:val="center"/>
              <w:rPr>
                <w:rFonts w:ascii="Times New Roman" w:hAnsi="Times New Roman"/>
              </w:rPr>
            </w:pPr>
            <w:r>
              <w:rPr>
                <w:rFonts w:ascii="Times New Roman" w:hAnsi="Times New Roman"/>
              </w:rPr>
              <w:t>26,</w:t>
            </w:r>
            <w:r w:rsidRPr="001B24C1">
              <w:rPr>
                <w:rFonts w:ascii="Times New Roman" w:hAnsi="Times New Roman"/>
              </w:rPr>
              <w:t>6</w:t>
            </w:r>
          </w:p>
        </w:tc>
        <w:tc>
          <w:tcPr>
            <w:tcW w:w="992" w:type="dxa"/>
            <w:vAlign w:val="center"/>
          </w:tcPr>
          <w:p w:rsidR="007C24D4" w:rsidRPr="001B24C1" w:rsidRDefault="007C24D4" w:rsidP="00EB6D36">
            <w:pPr>
              <w:pStyle w:val="ListParagraph"/>
              <w:spacing w:before="240"/>
              <w:ind w:left="0"/>
              <w:jc w:val="center"/>
              <w:rPr>
                <w:rFonts w:ascii="Times New Roman" w:hAnsi="Times New Roman"/>
              </w:rPr>
            </w:pPr>
            <w:r w:rsidRPr="001B24C1">
              <w:rPr>
                <w:rFonts w:ascii="Times New Roman" w:hAnsi="Times New Roman"/>
              </w:rPr>
              <w:t>64</w:t>
            </w:r>
          </w:p>
        </w:tc>
        <w:tc>
          <w:tcPr>
            <w:tcW w:w="992" w:type="dxa"/>
            <w:vAlign w:val="center"/>
          </w:tcPr>
          <w:p w:rsidR="007C24D4" w:rsidRPr="001B24C1" w:rsidRDefault="007C24D4" w:rsidP="00EB6D36">
            <w:pPr>
              <w:pStyle w:val="ListParagraph"/>
              <w:spacing w:before="240"/>
              <w:ind w:left="0"/>
              <w:jc w:val="center"/>
              <w:rPr>
                <w:rFonts w:ascii="Times New Roman" w:hAnsi="Times New Roman"/>
              </w:rPr>
            </w:pPr>
            <w:r w:rsidRPr="001B24C1">
              <w:rPr>
                <w:rFonts w:ascii="Times New Roman" w:hAnsi="Times New Roman"/>
              </w:rPr>
              <w:t>100</w:t>
            </w:r>
          </w:p>
        </w:tc>
        <w:tc>
          <w:tcPr>
            <w:tcW w:w="1559" w:type="dxa"/>
          </w:tcPr>
          <w:p w:rsidR="007C24D4" w:rsidRPr="001B24C1" w:rsidRDefault="007C24D4" w:rsidP="00116C63">
            <w:pPr>
              <w:pStyle w:val="ListParagraph"/>
              <w:spacing w:before="240"/>
              <w:ind w:left="0"/>
              <w:jc w:val="right"/>
              <w:rPr>
                <w:rFonts w:ascii="Times New Roman" w:hAnsi="Times New Roman"/>
              </w:rPr>
            </w:pPr>
          </w:p>
        </w:tc>
      </w:tr>
    </w:tbl>
    <w:p w:rsidR="007C24D4" w:rsidRDefault="007C24D4" w:rsidP="00D403FD">
      <w:pPr>
        <w:spacing w:line="240" w:lineRule="auto"/>
        <w:contextualSpacing/>
        <w:rPr>
          <w:rFonts w:ascii="Arial" w:hAnsi="Arial" w:cs="Arial"/>
          <w:b/>
          <w:sz w:val="24"/>
        </w:rPr>
        <w:sectPr w:rsidR="007C24D4" w:rsidSect="007C24D4">
          <w:type w:val="continuous"/>
          <w:pgSz w:w="11906" w:h="16838"/>
          <w:pgMar w:top="1440" w:right="1440" w:bottom="1440" w:left="1440" w:header="708" w:footer="708" w:gutter="0"/>
          <w:cols w:space="282"/>
          <w:titlePg/>
          <w:docGrid w:linePitch="360"/>
        </w:sectPr>
      </w:pPr>
    </w:p>
    <w:p w:rsidR="00E41177" w:rsidRPr="00E41177" w:rsidRDefault="00E41177" w:rsidP="00D403FD">
      <w:pPr>
        <w:spacing w:line="240" w:lineRule="auto"/>
        <w:contextualSpacing/>
        <w:rPr>
          <w:rFonts w:ascii="Arial" w:hAnsi="Arial" w:cs="Arial"/>
          <w:b/>
          <w:sz w:val="24"/>
        </w:rPr>
      </w:pPr>
    </w:p>
    <w:p w:rsidR="006C2D34" w:rsidRPr="006C2D34" w:rsidRDefault="006C2D34" w:rsidP="009B32A4">
      <w:pPr>
        <w:spacing w:line="240" w:lineRule="auto"/>
        <w:contextualSpacing/>
        <w:rPr>
          <w:rFonts w:ascii="Arial" w:hAnsi="Arial" w:cs="Arial"/>
          <w:sz w:val="24"/>
        </w:rPr>
      </w:pPr>
      <w:r w:rsidRPr="006C2D34">
        <w:rPr>
          <w:rFonts w:ascii="Arial" w:hAnsi="Arial" w:cs="Arial"/>
          <w:sz w:val="24"/>
        </w:rPr>
        <w:t>Dari 54 mahasiswa yang mempunyai sikap positif terdapat lebih banyak yang memiliki upaya pencegahan penyalahgunaan baik dengan jumlah 43 mahasiswa (79,6%) daripadayang mempunyai upaya pencegahan penyalahgunaan kurang dengan jumlah 11 mahasiswa (20,4%). Dari 10 mahasiswa yang memiliki sikap negatif, terdapat lebih banyak yang memiliki upaya pencegahan penyalahgunaan kurangdengan jumlah 6 mahasiswa (60,0%) daripadayang memiliki upaya pencegahan penyalahgunaan baik dengan jumlah 4 mahasiswa (40,0%).</w:t>
      </w:r>
    </w:p>
    <w:p w:rsidR="004E648C" w:rsidRPr="006C2D34" w:rsidRDefault="006C2D34" w:rsidP="009B32A4">
      <w:pPr>
        <w:spacing w:line="240" w:lineRule="auto"/>
        <w:contextualSpacing/>
        <w:rPr>
          <w:rFonts w:ascii="Arial" w:hAnsi="Arial" w:cs="Arial"/>
          <w:sz w:val="24"/>
        </w:rPr>
      </w:pPr>
      <w:r w:rsidRPr="006C2D34">
        <w:rPr>
          <w:rFonts w:ascii="Arial" w:hAnsi="Arial" w:cs="Arial"/>
          <w:sz w:val="24"/>
        </w:rPr>
        <w:t>Berdasarkan Fisher’s Exact, diperoleh hasil pValue= 0.017. Oleh karena pValue &lt;α= 0.05, maka Ho ditolak sehingga ada hubunganantara sikap</w:t>
      </w:r>
      <w:r>
        <w:rPr>
          <w:rFonts w:ascii="Arial" w:hAnsi="Arial" w:cs="Arial"/>
          <w:sz w:val="24"/>
        </w:rPr>
        <w:t xml:space="preserve"> </w:t>
      </w:r>
      <w:r w:rsidRPr="006C2D34">
        <w:rPr>
          <w:rFonts w:ascii="Arial" w:hAnsi="Arial" w:cs="Arial"/>
          <w:sz w:val="24"/>
        </w:rPr>
        <w:t>dengan</w:t>
      </w:r>
      <w:r>
        <w:rPr>
          <w:rFonts w:ascii="Arial" w:hAnsi="Arial" w:cs="Arial"/>
          <w:sz w:val="24"/>
        </w:rPr>
        <w:t xml:space="preserve"> </w:t>
      </w:r>
      <w:r w:rsidRPr="006C2D34">
        <w:rPr>
          <w:rFonts w:ascii="Arial" w:hAnsi="Arial" w:cs="Arial"/>
          <w:sz w:val="24"/>
        </w:rPr>
        <w:t>upaya</w:t>
      </w:r>
      <w:r>
        <w:rPr>
          <w:rFonts w:ascii="Arial" w:hAnsi="Arial" w:cs="Arial"/>
          <w:sz w:val="24"/>
        </w:rPr>
        <w:t xml:space="preserve"> </w:t>
      </w:r>
      <w:r w:rsidRPr="006C2D34">
        <w:rPr>
          <w:rFonts w:ascii="Arial" w:hAnsi="Arial" w:cs="Arial"/>
          <w:sz w:val="24"/>
        </w:rPr>
        <w:t>pencegahan penyalahgunaan narkotika pada mahasiswa Universitas Halu Oleo.</w:t>
      </w:r>
    </w:p>
    <w:p w:rsidR="006C6441" w:rsidRPr="005A0C0F" w:rsidRDefault="00D92872" w:rsidP="006C6441">
      <w:pPr>
        <w:pStyle w:val="Heading1"/>
        <w:keepLines w:val="0"/>
        <w:numPr>
          <w:ilvl w:val="0"/>
          <w:numId w:val="8"/>
        </w:numPr>
        <w:autoSpaceDE w:val="0"/>
        <w:autoSpaceDN w:val="0"/>
        <w:spacing w:after="80" w:line="240" w:lineRule="auto"/>
        <w:ind w:left="426" w:hanging="426"/>
        <w:rPr>
          <w:rFonts w:ascii="Arial" w:hAnsi="Arial" w:cs="Arial"/>
          <w:sz w:val="24"/>
          <w:szCs w:val="24"/>
        </w:rPr>
      </w:pPr>
      <w:r>
        <w:rPr>
          <w:rFonts w:ascii="Arial" w:hAnsi="Arial" w:cs="Arial"/>
          <w:sz w:val="24"/>
          <w:szCs w:val="24"/>
        </w:rPr>
        <w:t>DIS</w:t>
      </w:r>
      <w:r>
        <w:rPr>
          <w:rFonts w:ascii="Arial" w:hAnsi="Arial" w:cs="Arial"/>
          <w:sz w:val="24"/>
          <w:szCs w:val="24"/>
          <w:lang w:val="en-US"/>
        </w:rPr>
        <w:t>KUSI</w:t>
      </w:r>
    </w:p>
    <w:p w:rsidR="00A211FE" w:rsidRPr="00A211FE" w:rsidRDefault="00A211FE" w:rsidP="00A211FE">
      <w:pPr>
        <w:spacing w:after="240" w:line="240" w:lineRule="auto"/>
        <w:rPr>
          <w:rFonts w:ascii="Arial" w:hAnsi="Arial" w:cs="Arial"/>
          <w:sz w:val="24"/>
        </w:rPr>
      </w:pPr>
      <w:r w:rsidRPr="000C2A9F">
        <w:rPr>
          <w:rFonts w:ascii="Arial" w:hAnsi="Arial" w:cs="Arial"/>
          <w:sz w:val="24"/>
          <w:lang w:val="id-ID"/>
        </w:rPr>
        <w:t xml:space="preserve">Narkotika adalah zat atau obat baik yang bersifat alamiah, sintesis, maupun semisintesis yang menimbulkan efek penurunan kesadaran, halusinasi serta daya rangsang.Obat tersebut dapat menimbulkan kecanduan jika </w:t>
      </w:r>
      <w:r w:rsidRPr="000C2A9F">
        <w:rPr>
          <w:rFonts w:ascii="Arial" w:hAnsi="Arial" w:cs="Arial"/>
          <w:sz w:val="24"/>
          <w:lang w:val="id-ID"/>
        </w:rPr>
        <w:lastRenderedPageBreak/>
        <w:t xml:space="preserve">pemakaiannya digunakan secara berlebihan. </w:t>
      </w:r>
      <w:r w:rsidRPr="00A211FE">
        <w:rPr>
          <w:rFonts w:ascii="Arial" w:hAnsi="Arial" w:cs="Arial"/>
          <w:sz w:val="24"/>
        </w:rPr>
        <w:t>Pemanfaatan dari zat-zat itu adalah sebagai obat penghilang nyeri serta memberikan ketenangan.</w:t>
      </w:r>
    </w:p>
    <w:p w:rsidR="00A211FE" w:rsidRPr="00A211FE" w:rsidRDefault="00A211FE" w:rsidP="00A211FE">
      <w:pPr>
        <w:spacing w:line="240" w:lineRule="auto"/>
        <w:rPr>
          <w:rFonts w:ascii="Arial" w:hAnsi="Arial" w:cs="Arial"/>
          <w:i/>
          <w:sz w:val="24"/>
        </w:rPr>
      </w:pPr>
      <w:r w:rsidRPr="00A211FE">
        <w:rPr>
          <w:rFonts w:ascii="Arial" w:hAnsi="Arial" w:cs="Arial"/>
          <w:i/>
          <w:sz w:val="24"/>
        </w:rPr>
        <w:t>Hubungan Tingkat Pengetahuan dengan Upaya Pencegahan Penyalahgunaan Narkotika pada Mahasiswa Universitas Halu Oleo</w:t>
      </w:r>
    </w:p>
    <w:p w:rsidR="00A211FE" w:rsidRPr="00A211FE" w:rsidRDefault="00A211FE" w:rsidP="00A211FE">
      <w:pPr>
        <w:spacing w:line="240" w:lineRule="auto"/>
        <w:rPr>
          <w:rFonts w:ascii="Arial" w:hAnsi="Arial" w:cs="Arial"/>
          <w:sz w:val="24"/>
        </w:rPr>
      </w:pPr>
      <w:r w:rsidRPr="00A211FE">
        <w:rPr>
          <w:rFonts w:ascii="Arial" w:hAnsi="Arial" w:cs="Arial"/>
          <w:sz w:val="24"/>
        </w:rPr>
        <w:t xml:space="preserve">Sebagian besar mahasiswa yang menjadi responden dengan tingkat pengetahuan baik mengimplementasikan upaya pencegahan penyalahgunaan yang baik pula (46 orang (80,7%)).  Berdasarkan uji </w:t>
      </w:r>
      <w:r w:rsidRPr="00A211FE">
        <w:rPr>
          <w:rFonts w:ascii="Arial" w:hAnsi="Arial" w:cs="Arial"/>
          <w:i/>
          <w:sz w:val="24"/>
        </w:rPr>
        <w:t>Fisher’s Exact</w:t>
      </w:r>
      <w:r w:rsidRPr="00A211FE">
        <w:rPr>
          <w:rFonts w:ascii="Arial" w:hAnsi="Arial" w:cs="Arial"/>
          <w:sz w:val="24"/>
        </w:rPr>
        <w:t>, diperoleh hasil pValue= 0.001 yang berarti bahwa ada hubungan antara tingkat pengetahuan mahasiswa Universitas HaluOleo dengan upaya pencegahan penyalahgunaan narkotika.</w:t>
      </w:r>
    </w:p>
    <w:p w:rsidR="00A211FE" w:rsidRPr="00A211FE" w:rsidRDefault="00A211FE" w:rsidP="00A211FE">
      <w:pPr>
        <w:spacing w:line="240" w:lineRule="auto"/>
        <w:rPr>
          <w:rFonts w:ascii="Arial" w:eastAsia="Times New Roman" w:hAnsi="Arial" w:cs="Arial"/>
          <w:sz w:val="24"/>
        </w:rPr>
      </w:pPr>
      <w:r w:rsidRPr="00A211FE">
        <w:rPr>
          <w:rFonts w:ascii="Arial" w:eastAsia="Times New Roman" w:hAnsi="Arial" w:cs="Arial"/>
          <w:sz w:val="24"/>
        </w:rPr>
        <w:t xml:space="preserve">Hasil tersebut sejalan dengan penelitian </w:t>
      </w:r>
      <w:r w:rsidRPr="00A211FE">
        <w:rPr>
          <w:rFonts w:ascii="Arial" w:hAnsi="Arial" w:cs="Arial"/>
          <w:sz w:val="24"/>
        </w:rPr>
        <w:t>yang di lakukan oleh Jumaidah dan Rindu (2017)</w:t>
      </w:r>
      <w:r w:rsidRPr="00A211FE">
        <w:rPr>
          <w:rFonts w:ascii="Arial" w:eastAsia="Times New Roman" w:hAnsi="Arial" w:cs="Arial"/>
          <w:sz w:val="24"/>
        </w:rPr>
        <w:t xml:space="preserve">, dimana berdasarkan uji Chi-Square diperoleh p-value = 0.018, (≤ α 0,05) yang artinya ada hubungan antara pengetahuan dengan perilaku pencegahan. Tingkat pengetahuan remaja sangat mempengaruhi terhadap perilaku pencegahan remaja dalam </w:t>
      </w:r>
      <w:r w:rsidRPr="00A211FE">
        <w:rPr>
          <w:rFonts w:ascii="Arial" w:eastAsia="Times New Roman" w:hAnsi="Arial" w:cs="Arial"/>
          <w:sz w:val="24"/>
        </w:rPr>
        <w:lastRenderedPageBreak/>
        <w:t>pencegahan penyalahgunaan narkoba pada remaja di Kecamatan Sukmajaya karena dengan tingginya pengetahuan maka seseorang akan dengan mudah mengantisipasi hal-hal yang tidak diinginkan terhadap dirinya. Semakin tinggi pengetahuan remaja berarti semakin baik perilaku pencegahan remaja dalam pe</w:t>
      </w:r>
      <w:r w:rsidR="008939D4">
        <w:rPr>
          <w:rFonts w:ascii="Arial" w:eastAsia="Times New Roman" w:hAnsi="Arial" w:cs="Arial"/>
          <w:sz w:val="24"/>
        </w:rPr>
        <w:t xml:space="preserve">ncegahan penyalahgunaan narkoba </w:t>
      </w:r>
      <w:r w:rsidR="00727B14">
        <w:rPr>
          <w:rFonts w:ascii="Arial" w:eastAsia="Times New Roman" w:hAnsi="Arial" w:cs="Arial"/>
          <w:sz w:val="24"/>
        </w:rPr>
        <w:fldChar w:fldCharType="begin" w:fldLock="1"/>
      </w:r>
      <w:r w:rsidR="00727B14">
        <w:rPr>
          <w:rFonts w:ascii="Arial" w:eastAsia="Times New Roman" w:hAnsi="Arial" w:cs="Arial"/>
          <w:sz w:val="24"/>
        </w:rPr>
        <w:instrText>ADDIN CSL_CITATION {"citationItems":[{"id":"ITEM-1","itemData":{"author":[{"dropping-particle":"","family":"Kusnan","given":"Adius","non-dropping-particle":"","parse-names":false,"suffix":""},{"dropping-particle":"","family":"Eso","given":"Amirudin","non-dropping-particle":"","parse-names":false,"suffix":""}],"container-title":"Jurnal Ilmiah Kesehatan (Journal Health Science)","id":"ITEM-1","issue":"1","issued":{"date-parts":[["2020"]]},"title":"Pengaruh penyuluhan HIV/AIDS terhadap peningkatan pengetahuan dan sikap siswa siswi sekolah","type":"article-journal","volume":"13"},"uris":["http://www.mendeley.com/documents/?uuid=ebef517e-245a-4653-869a-3e9dd6b08405"]}],"mendeley":{"formattedCitation":"(Kusnan &amp; Eso, 2020)","plainTextFormattedCitation":"(Kusnan &amp; Eso, 2020)","previouslyFormattedCitation":"(Kusnan &amp; Eso, n.d.)"},"properties":{"noteIndex":0},"schema":"https://github.com/citation-style-language/schema/raw/master/csl-citation.json"}</w:instrText>
      </w:r>
      <w:r w:rsidR="00727B14">
        <w:rPr>
          <w:rFonts w:ascii="Arial" w:eastAsia="Times New Roman" w:hAnsi="Arial" w:cs="Arial"/>
          <w:sz w:val="24"/>
        </w:rPr>
        <w:fldChar w:fldCharType="separate"/>
      </w:r>
      <w:r w:rsidR="00727B14" w:rsidRPr="00727B14">
        <w:rPr>
          <w:rFonts w:ascii="Arial" w:eastAsia="Times New Roman" w:hAnsi="Arial" w:cs="Arial"/>
          <w:noProof/>
          <w:sz w:val="24"/>
        </w:rPr>
        <w:t>(Kusnan &amp; Eso, 2020)</w:t>
      </w:r>
      <w:r w:rsidR="00727B14">
        <w:rPr>
          <w:rFonts w:ascii="Arial" w:eastAsia="Times New Roman" w:hAnsi="Arial" w:cs="Arial"/>
          <w:sz w:val="24"/>
        </w:rPr>
        <w:fldChar w:fldCharType="end"/>
      </w:r>
    </w:p>
    <w:p w:rsidR="00A211FE" w:rsidRPr="00A211FE" w:rsidRDefault="00A211FE" w:rsidP="00A211FE">
      <w:pPr>
        <w:spacing w:line="240" w:lineRule="auto"/>
        <w:rPr>
          <w:rFonts w:ascii="Arial" w:hAnsi="Arial" w:cs="Arial"/>
          <w:sz w:val="24"/>
        </w:rPr>
      </w:pPr>
      <w:r w:rsidRPr="00A211FE">
        <w:rPr>
          <w:rFonts w:ascii="Arial" w:hAnsi="Arial" w:cs="Arial"/>
          <w:sz w:val="24"/>
        </w:rPr>
        <w:t>Dalam penelitian ini masih ada beberapa mahasiswa yang mempunyai tingkat pengetahuan yang baik, akan tetapi upaya pencegahan penyalahgunaannya kurang dengan jumlah (11 orang (19.3%)). Hasil ini sserupa dengan hasil penelitian yang dilakukan oleh Ratnasari (2015), dimana dari perhitungan statistik didapatkan nilai p = 0,349 artinya tidak ada hubungan yang signifikan antara pengetahuan dengan sikap siswa tentang narkoba. Hasil penelitian menunjukan tidak adanya hubungan antara pengetahuan dengan sikap siswa tentang narkoba, dimungkinkan pengetahuan siswa yang baik hanya 7 responden (11,3%). Sebanyak 62,9% responden belum pernah mencari informasi tentang narkoba, padahal informasi baru akan mempengaruhi pengetahuan dan kemudahan mengakses informasi dapat mempengaruhi pengetahuan baru. Hasil penelitian menunjukan faktor yang mempengaruhi sikap selain pengetahuan adalah faktor keyakinan, hal ini dibuktikan masih terdapat responden yang mempunyai keyakinan bahwa narkoba boleh digunakan tida</w:t>
      </w:r>
      <w:r w:rsidR="008939D4">
        <w:rPr>
          <w:rFonts w:ascii="Arial" w:hAnsi="Arial" w:cs="Arial"/>
          <w:sz w:val="24"/>
        </w:rPr>
        <w:t xml:space="preserve">k hanya untuk kepentingan medis </w:t>
      </w:r>
    </w:p>
    <w:p w:rsidR="00A211FE" w:rsidRPr="00A211FE" w:rsidRDefault="00A211FE" w:rsidP="00A211FE">
      <w:pPr>
        <w:spacing w:after="240" w:line="240" w:lineRule="auto"/>
        <w:rPr>
          <w:rFonts w:ascii="Arial" w:hAnsi="Arial" w:cs="Arial"/>
          <w:sz w:val="24"/>
        </w:rPr>
      </w:pPr>
      <w:r w:rsidRPr="00A211FE">
        <w:rPr>
          <w:rFonts w:ascii="Arial" w:hAnsi="Arial" w:cs="Arial"/>
          <w:sz w:val="24"/>
        </w:rPr>
        <w:t>Selain itu, terdapat pula faktor dari luar seperti peran orangtua dalam keluarga, lingkungan sosial serta tingkat religius seseorang yang mungkin masih berhubungan dengan perilaku pencegahan narkoba yang tidak dibahas dalam penelitian ini.</w:t>
      </w:r>
    </w:p>
    <w:p w:rsidR="00A211FE" w:rsidRPr="00A211FE" w:rsidRDefault="00A211FE" w:rsidP="00A211FE">
      <w:pPr>
        <w:spacing w:line="240" w:lineRule="auto"/>
        <w:rPr>
          <w:rFonts w:ascii="Arial" w:hAnsi="Arial" w:cs="Arial"/>
          <w:i/>
          <w:sz w:val="24"/>
        </w:rPr>
      </w:pPr>
      <w:r w:rsidRPr="00A211FE">
        <w:rPr>
          <w:rFonts w:ascii="Arial" w:hAnsi="Arial" w:cs="Arial"/>
          <w:i/>
          <w:sz w:val="24"/>
        </w:rPr>
        <w:lastRenderedPageBreak/>
        <w:t>Hubungan Sikap dengan Upaya Pencegahan Penyalahgunaan Narkotika pada Mahasiswa Universitas Halu Oleo</w:t>
      </w:r>
    </w:p>
    <w:p w:rsidR="00A211FE" w:rsidRPr="00A211FE" w:rsidRDefault="00A211FE" w:rsidP="00A211FE">
      <w:pPr>
        <w:spacing w:line="240" w:lineRule="auto"/>
        <w:rPr>
          <w:rFonts w:ascii="Arial" w:hAnsi="Arial" w:cs="Arial"/>
          <w:sz w:val="24"/>
        </w:rPr>
      </w:pPr>
      <w:r w:rsidRPr="00A211FE">
        <w:rPr>
          <w:rFonts w:ascii="Arial" w:hAnsi="Arial" w:cs="Arial"/>
          <w:sz w:val="24"/>
        </w:rPr>
        <w:t xml:space="preserve">Sikap positif mahasiswa sejalan dengan baiknya upaya pencegahan penyalahgunaan narkoba (43 orang (79.6%)), Berdasarkan </w:t>
      </w:r>
      <w:r w:rsidRPr="00A211FE">
        <w:rPr>
          <w:rFonts w:ascii="Arial" w:hAnsi="Arial" w:cs="Arial"/>
          <w:i/>
          <w:sz w:val="24"/>
        </w:rPr>
        <w:t>Fisher’s Exact</w:t>
      </w:r>
      <w:r w:rsidRPr="00A211FE">
        <w:rPr>
          <w:rFonts w:ascii="Arial" w:hAnsi="Arial" w:cs="Arial"/>
          <w:sz w:val="24"/>
        </w:rPr>
        <w:t xml:space="preserve">, diperoleh hasil pValue= 0.017 yang berarti bahwa ada hubungan antara sikap mahasiswa Universitas Halu Oleo dengan upaya pencegahan penyalahgunaan narkotika. </w:t>
      </w:r>
    </w:p>
    <w:p w:rsidR="00A211FE" w:rsidRPr="00A211FE" w:rsidRDefault="00A211FE" w:rsidP="00A211FE">
      <w:pPr>
        <w:spacing w:line="240" w:lineRule="auto"/>
        <w:rPr>
          <w:rFonts w:ascii="Arial" w:hAnsi="Arial" w:cs="Arial"/>
          <w:sz w:val="24"/>
        </w:rPr>
      </w:pPr>
      <w:r w:rsidRPr="00A211FE">
        <w:rPr>
          <w:rFonts w:ascii="Arial" w:hAnsi="Arial" w:cs="Arial"/>
          <w:sz w:val="24"/>
        </w:rPr>
        <w:t>Beberapa penelitian sebelumnya sejalan dengan hasil penelitian ini dengan tingkat persentase sebesar 51% hingga 98% (Prastidini et al, 2018; Nurfajri, 2013). Menurut Azwar dalam Mira Andika (2018), sikap mempengaruhi perilaku melalui suatu proses pengambilan keputusan yang diteliti dan beralasan, dan dampaknya terbatas pada tiga hal yakni perilaku tidak banyak ditentukan oleh sikap umum tapi sikap yang spesifik terhadap sesuatu, perilaku dipengaruhi tidak hanya oleh sikap namun juga oleh norma subjektif yaitu kepercayaan terhadap pendapat orang lain tentang tindakan yang akan diambil, dan sikap terhadap perilaku bersama norma subjektif membentuk intensi atau niat untuk berperilaku tertentu.</w:t>
      </w:r>
    </w:p>
    <w:p w:rsidR="00A211FE" w:rsidRPr="00A211FE" w:rsidRDefault="00A211FE" w:rsidP="00A211FE">
      <w:pPr>
        <w:spacing w:line="240" w:lineRule="auto"/>
        <w:rPr>
          <w:rFonts w:ascii="Arial" w:hAnsi="Arial" w:cs="Arial"/>
          <w:sz w:val="24"/>
        </w:rPr>
      </w:pPr>
      <w:r w:rsidRPr="00A211FE">
        <w:rPr>
          <w:rFonts w:ascii="Arial" w:hAnsi="Arial" w:cs="Arial"/>
          <w:sz w:val="24"/>
        </w:rPr>
        <w:t>Sikap merupakan kesiapan seseorang untuk bertindak secara tertentu terhadap hal-hal tertentu. Sikap ini dapat bersifat positif, dan dapat pula bersifat negatif. Dalam sikap positif, kecendrungan tindakan adalah mendekati, menyenangi, mengharapkan obyek tertentu. Sedangkan dalam sikap membenci, tidak menyukai obyek tertentu (Sarwono, 2001).</w:t>
      </w:r>
    </w:p>
    <w:p w:rsidR="006C6441" w:rsidRPr="00A211FE" w:rsidRDefault="00A211FE" w:rsidP="00A211FE">
      <w:pPr>
        <w:spacing w:line="240" w:lineRule="auto"/>
        <w:rPr>
          <w:rFonts w:ascii="Arial" w:hAnsi="Arial" w:cs="Arial"/>
          <w:sz w:val="24"/>
        </w:rPr>
      </w:pPr>
      <w:r w:rsidRPr="00A211FE">
        <w:rPr>
          <w:rFonts w:ascii="Arial" w:hAnsi="Arial" w:cs="Arial"/>
          <w:sz w:val="24"/>
        </w:rPr>
        <w:t>Untuk itu, mahasiswa perlu meningkatkan upaya peningkatan kesadaran mengenai bahaya narkoba ini. Mahasiswa harus mampu memilih lingkungan dan pergaulan yang baik agar jauh dari narkotika.</w:t>
      </w:r>
    </w:p>
    <w:p w:rsidR="006C6441" w:rsidRPr="005A0C0F" w:rsidRDefault="006C6441" w:rsidP="006C6441">
      <w:pPr>
        <w:adjustRightInd w:val="0"/>
        <w:spacing w:line="240" w:lineRule="auto"/>
        <w:rPr>
          <w:rFonts w:ascii="Arial" w:hAnsi="Arial" w:cs="Arial"/>
          <w:sz w:val="24"/>
        </w:rPr>
      </w:pPr>
    </w:p>
    <w:p w:rsidR="006C6441" w:rsidRPr="005A0C0F" w:rsidRDefault="00062A01" w:rsidP="006C6441">
      <w:pPr>
        <w:pStyle w:val="Heading1"/>
        <w:keepLines w:val="0"/>
        <w:numPr>
          <w:ilvl w:val="0"/>
          <w:numId w:val="8"/>
        </w:numPr>
        <w:autoSpaceDE w:val="0"/>
        <w:autoSpaceDN w:val="0"/>
        <w:spacing w:after="80" w:line="240" w:lineRule="auto"/>
        <w:ind w:left="426" w:hanging="426"/>
        <w:rPr>
          <w:rFonts w:ascii="Arial" w:hAnsi="Arial" w:cs="Arial"/>
          <w:sz w:val="24"/>
          <w:szCs w:val="24"/>
        </w:rPr>
      </w:pPr>
      <w:r>
        <w:rPr>
          <w:rFonts w:ascii="Arial" w:hAnsi="Arial" w:cs="Arial"/>
          <w:sz w:val="24"/>
          <w:szCs w:val="24"/>
          <w:lang w:val="en-US"/>
        </w:rPr>
        <w:lastRenderedPageBreak/>
        <w:t>KESIMPULAN</w:t>
      </w:r>
    </w:p>
    <w:p w:rsidR="00C94861" w:rsidRPr="001E4E87" w:rsidRDefault="00C94861" w:rsidP="001042D4">
      <w:pPr>
        <w:spacing w:line="240" w:lineRule="auto"/>
        <w:rPr>
          <w:rFonts w:ascii="Arial" w:hAnsi="Arial" w:cs="Arial"/>
          <w:sz w:val="24"/>
        </w:rPr>
      </w:pPr>
      <w:r w:rsidRPr="001E4E87">
        <w:rPr>
          <w:rFonts w:ascii="Arial" w:hAnsi="Arial" w:cs="Arial"/>
          <w:sz w:val="24"/>
        </w:rPr>
        <w:t>Ada hubungan antara tingkat pengetahuan dan sikap mahasiswa Universitas Halu Oleo dengan upaya pencegahan penyalahgunaan Narkotika.</w:t>
      </w:r>
    </w:p>
    <w:p w:rsidR="00BF5AAF" w:rsidRDefault="00BF5AAF" w:rsidP="00BF5AAF">
      <w:pPr>
        <w:spacing w:line="240" w:lineRule="auto"/>
        <w:rPr>
          <w:rFonts w:ascii="Arial" w:hAnsi="Arial" w:cs="Arial"/>
          <w:sz w:val="24"/>
        </w:rPr>
      </w:pPr>
    </w:p>
    <w:p w:rsidR="001E4E87" w:rsidRDefault="001E4E87" w:rsidP="00BF5AAF">
      <w:pPr>
        <w:spacing w:line="240" w:lineRule="auto"/>
        <w:rPr>
          <w:rFonts w:ascii="Arial" w:hAnsi="Arial" w:cs="Arial"/>
          <w:sz w:val="24"/>
        </w:rPr>
      </w:pPr>
    </w:p>
    <w:p w:rsidR="001E4E87" w:rsidRDefault="001E4E87" w:rsidP="00BF5AAF">
      <w:pPr>
        <w:spacing w:line="240" w:lineRule="auto"/>
        <w:rPr>
          <w:rFonts w:ascii="Arial" w:hAnsi="Arial" w:cs="Arial"/>
          <w:b/>
          <w:sz w:val="24"/>
        </w:rPr>
      </w:pPr>
      <w:r w:rsidRPr="001E4E87">
        <w:rPr>
          <w:rFonts w:ascii="Arial" w:hAnsi="Arial" w:cs="Arial"/>
          <w:b/>
          <w:sz w:val="24"/>
        </w:rPr>
        <w:t>DAFTAR PUSTAKA</w:t>
      </w:r>
    </w:p>
    <w:p w:rsidR="00DA1A44" w:rsidRDefault="00DA1A44" w:rsidP="00BF5AAF">
      <w:pPr>
        <w:spacing w:line="240" w:lineRule="auto"/>
        <w:rPr>
          <w:rFonts w:ascii="Arial" w:hAnsi="Arial" w:cs="Arial"/>
          <w:b/>
          <w:sz w:val="24"/>
        </w:rPr>
      </w:pPr>
    </w:p>
    <w:p w:rsidR="00DA1A44" w:rsidRPr="00686549" w:rsidRDefault="00DA1A44" w:rsidP="00DA1A44">
      <w:pPr>
        <w:widowControl w:val="0"/>
        <w:autoSpaceDE w:val="0"/>
        <w:autoSpaceDN w:val="0"/>
        <w:adjustRightInd w:val="0"/>
        <w:spacing w:line="240" w:lineRule="auto"/>
        <w:ind w:left="480" w:hanging="480"/>
        <w:rPr>
          <w:rFonts w:ascii="Arial" w:hAnsi="Arial" w:cs="Arial"/>
          <w:bCs/>
          <w:noProof/>
          <w:sz w:val="24"/>
        </w:rPr>
      </w:pPr>
      <w:r w:rsidRPr="00686549">
        <w:rPr>
          <w:rFonts w:ascii="Arial" w:hAnsi="Arial" w:cs="Arial"/>
          <w:bCs/>
          <w:noProof/>
          <w:sz w:val="24"/>
        </w:rPr>
        <w:t xml:space="preserve">Amanda, P.M., Humaedi, S. 2017. Penyalahgunaan Narkotika Dikalangan Remaja (Aldolescent Substance Abuse). </w:t>
      </w:r>
      <w:r w:rsidRPr="00686549">
        <w:rPr>
          <w:rFonts w:ascii="Arial" w:hAnsi="Arial" w:cs="Arial"/>
          <w:bCs/>
          <w:i/>
          <w:noProof/>
          <w:sz w:val="24"/>
        </w:rPr>
        <w:t>Jurnal Penelitian dan PPM</w:t>
      </w:r>
      <w:r w:rsidRPr="00686549">
        <w:rPr>
          <w:rFonts w:ascii="Arial" w:hAnsi="Arial" w:cs="Arial"/>
          <w:bCs/>
          <w:noProof/>
          <w:sz w:val="24"/>
        </w:rPr>
        <w:t>. 4(2). 129-389.</w:t>
      </w:r>
    </w:p>
    <w:p w:rsidR="00DA1A44" w:rsidRPr="00686549" w:rsidRDefault="00DA1A44" w:rsidP="00DA1A44">
      <w:pPr>
        <w:autoSpaceDE w:val="0"/>
        <w:autoSpaceDN w:val="0"/>
        <w:adjustRightInd w:val="0"/>
        <w:spacing w:line="240" w:lineRule="auto"/>
        <w:ind w:left="567" w:hanging="567"/>
        <w:rPr>
          <w:rFonts w:ascii="Arial" w:hAnsi="Arial" w:cs="Arial"/>
          <w:bCs/>
          <w:noProof/>
          <w:sz w:val="24"/>
        </w:rPr>
      </w:pPr>
      <w:r w:rsidRPr="00686549">
        <w:rPr>
          <w:rFonts w:ascii="Arial" w:hAnsi="Arial" w:cs="Arial"/>
          <w:bCs/>
          <w:noProof/>
          <w:sz w:val="24"/>
        </w:rPr>
        <w:t xml:space="preserve">Andika, M. 2018. </w:t>
      </w:r>
      <w:r w:rsidRPr="00686549">
        <w:rPr>
          <w:rFonts w:ascii="Arial" w:hAnsi="Arial" w:cs="Arial"/>
          <w:sz w:val="24"/>
        </w:rPr>
        <w:t xml:space="preserve">Hubungan Pengetahuan dan Sikap Remaja Dengan Upaya Pencegahan Penyalahgunaan Narkoba Di SMPN 29 Padang Tahun 2017. </w:t>
      </w:r>
      <w:r w:rsidRPr="00686549">
        <w:rPr>
          <w:rFonts w:ascii="Arial" w:hAnsi="Arial" w:cs="Arial"/>
          <w:i/>
          <w:sz w:val="24"/>
        </w:rPr>
        <w:t>Jurnal Kesehatan Prima Nusantara Bukittinggi</w:t>
      </w:r>
      <w:r w:rsidRPr="00686549">
        <w:rPr>
          <w:rFonts w:ascii="Arial" w:hAnsi="Arial" w:cs="Arial"/>
          <w:sz w:val="24"/>
        </w:rPr>
        <w:t>. 9(2).</w:t>
      </w:r>
    </w:p>
    <w:p w:rsidR="00DA1A44" w:rsidRPr="00686549" w:rsidRDefault="00DA1A44" w:rsidP="00DA1A44">
      <w:pPr>
        <w:autoSpaceDE w:val="0"/>
        <w:autoSpaceDN w:val="0"/>
        <w:adjustRightInd w:val="0"/>
        <w:spacing w:line="240" w:lineRule="auto"/>
        <w:ind w:left="567" w:hanging="567"/>
        <w:rPr>
          <w:rFonts w:ascii="Arial" w:hAnsi="Arial" w:cs="Arial"/>
          <w:bCs/>
          <w:noProof/>
          <w:sz w:val="24"/>
        </w:rPr>
      </w:pPr>
      <w:r w:rsidRPr="00686549">
        <w:rPr>
          <w:rFonts w:ascii="Arial" w:hAnsi="Arial" w:cs="Arial"/>
          <w:bCs/>
          <w:noProof/>
          <w:sz w:val="24"/>
        </w:rPr>
        <w:t xml:space="preserve">Ardianti, D. 2016. Studi Kasus Kehidupan Remaja Mantan Pecandu Narkoba . </w:t>
      </w:r>
      <w:r w:rsidRPr="00686549">
        <w:rPr>
          <w:rFonts w:ascii="Arial" w:hAnsi="Arial" w:cs="Arial"/>
          <w:bCs/>
          <w:i/>
          <w:noProof/>
          <w:sz w:val="24"/>
        </w:rPr>
        <w:t>Jurnal Bimbingan dan Konseling</w:t>
      </w:r>
      <w:r w:rsidRPr="00686549">
        <w:rPr>
          <w:rFonts w:ascii="Arial" w:hAnsi="Arial" w:cs="Arial"/>
          <w:bCs/>
          <w:noProof/>
          <w:sz w:val="24"/>
        </w:rPr>
        <w:t xml:space="preserve">. 1(5). 1-10. </w:t>
      </w:r>
    </w:p>
    <w:p w:rsidR="00DA1A44" w:rsidRPr="00686549" w:rsidRDefault="00DA1A44" w:rsidP="00DA1A44">
      <w:pPr>
        <w:autoSpaceDE w:val="0"/>
        <w:autoSpaceDN w:val="0"/>
        <w:adjustRightInd w:val="0"/>
        <w:spacing w:line="240" w:lineRule="auto"/>
        <w:ind w:left="567" w:hanging="567"/>
        <w:rPr>
          <w:rFonts w:ascii="Arial" w:hAnsi="Arial" w:cs="Arial"/>
          <w:bCs/>
          <w:noProof/>
          <w:sz w:val="24"/>
        </w:rPr>
      </w:pPr>
      <w:r w:rsidRPr="00686549">
        <w:rPr>
          <w:rFonts w:ascii="Arial" w:hAnsi="Arial" w:cs="Arial"/>
          <w:bCs/>
          <w:noProof/>
          <w:sz w:val="24"/>
        </w:rPr>
        <w:t xml:space="preserve">Asti, Y. 2014. Hubungan Pengetahuan dan Sikap Terhadap Perilaku Penyalahgunaan Narkoba Pada Siswa/I SMP N 4 Kecamatan Pontianak Timur Kotamadya Pontianak Tahun 2013. </w:t>
      </w:r>
      <w:r w:rsidRPr="00686549">
        <w:rPr>
          <w:rFonts w:ascii="Arial" w:hAnsi="Arial" w:cs="Arial"/>
          <w:bCs/>
          <w:i/>
          <w:noProof/>
          <w:sz w:val="24"/>
        </w:rPr>
        <w:t>Skripsi.</w:t>
      </w:r>
      <w:r w:rsidRPr="00686549">
        <w:rPr>
          <w:rFonts w:ascii="Arial" w:hAnsi="Arial" w:cs="Arial"/>
          <w:bCs/>
          <w:noProof/>
          <w:sz w:val="24"/>
        </w:rPr>
        <w:t xml:space="preserve"> Program Studi Pendidikan Dokter Universitas Tanjungpura. Pontianak.</w:t>
      </w:r>
    </w:p>
    <w:p w:rsidR="00DA1A44" w:rsidRPr="00686549" w:rsidRDefault="00DA1A44" w:rsidP="00DA1A44">
      <w:pPr>
        <w:spacing w:line="240" w:lineRule="auto"/>
        <w:ind w:left="567" w:hanging="567"/>
        <w:rPr>
          <w:rFonts w:ascii="Arial" w:eastAsia="Times New Roman" w:hAnsi="Arial" w:cs="Arial"/>
          <w:sz w:val="24"/>
        </w:rPr>
      </w:pPr>
      <w:r w:rsidRPr="00686549">
        <w:rPr>
          <w:rFonts w:ascii="Arial" w:eastAsia="Times New Roman" w:hAnsi="Arial" w:cs="Arial"/>
          <w:sz w:val="24"/>
        </w:rPr>
        <w:t>Azwar, S. 2003.</w:t>
      </w:r>
      <w:r w:rsidRPr="00686549">
        <w:rPr>
          <w:rFonts w:ascii="Arial" w:eastAsia="Times New Roman" w:hAnsi="Arial" w:cs="Arial"/>
          <w:i/>
          <w:sz w:val="24"/>
        </w:rPr>
        <w:t>SikapManusia Teori Dan pengukurannya</w:t>
      </w:r>
      <w:r w:rsidRPr="00686549">
        <w:rPr>
          <w:rFonts w:ascii="Arial" w:eastAsia="Times New Roman" w:hAnsi="Arial" w:cs="Arial"/>
          <w:sz w:val="24"/>
        </w:rPr>
        <w:t>. Penerbit Pustaka Pelajar. Yogyakarta.</w:t>
      </w:r>
    </w:p>
    <w:p w:rsidR="00DA1A44" w:rsidRPr="00686549" w:rsidRDefault="00DA1A44" w:rsidP="00406E13">
      <w:pPr>
        <w:spacing w:line="240" w:lineRule="auto"/>
        <w:ind w:left="567" w:hanging="567"/>
        <w:rPr>
          <w:rFonts w:ascii="Arial" w:eastAsia="Times New Roman" w:hAnsi="Arial" w:cs="Arial"/>
          <w:sz w:val="24"/>
        </w:rPr>
      </w:pPr>
      <w:r w:rsidRPr="00686549">
        <w:rPr>
          <w:rFonts w:ascii="Arial" w:eastAsia="Times New Roman" w:hAnsi="Arial" w:cs="Arial"/>
          <w:sz w:val="24"/>
        </w:rPr>
        <w:t>Azwar, S. 2010. Sikap Manusia Teori dan Pengukurannya. Yogyakarta: Pustaka Pelajar.</w:t>
      </w:r>
    </w:p>
    <w:p w:rsidR="00DA1A44" w:rsidRPr="00686549" w:rsidRDefault="00DA1A44" w:rsidP="00406E13">
      <w:pPr>
        <w:autoSpaceDE w:val="0"/>
        <w:autoSpaceDN w:val="0"/>
        <w:adjustRightInd w:val="0"/>
        <w:spacing w:line="240" w:lineRule="auto"/>
        <w:ind w:left="567" w:hanging="567"/>
        <w:rPr>
          <w:rFonts w:ascii="Arial" w:hAnsi="Arial" w:cs="Arial"/>
          <w:bCs/>
          <w:noProof/>
          <w:sz w:val="24"/>
        </w:rPr>
      </w:pPr>
      <w:r w:rsidRPr="00686549">
        <w:rPr>
          <w:rFonts w:ascii="Arial" w:hAnsi="Arial" w:cs="Arial"/>
          <w:bCs/>
          <w:noProof/>
          <w:sz w:val="24"/>
        </w:rPr>
        <w:t xml:space="preserve">BNN. 2016. </w:t>
      </w:r>
      <w:r w:rsidRPr="00686549">
        <w:rPr>
          <w:rFonts w:ascii="Arial" w:hAnsi="Arial" w:cs="Arial"/>
          <w:bCs/>
          <w:i/>
          <w:noProof/>
          <w:sz w:val="24"/>
        </w:rPr>
        <w:t xml:space="preserve">Hasil Survei Penyalahgunaan Dan Peredaran Gelap Narkoba Pada Kelompok Pelajar Dan Mahasiswa di 18 Provinsi Tahun 2016 </w:t>
      </w:r>
      <w:r w:rsidRPr="00686549">
        <w:rPr>
          <w:rFonts w:ascii="Arial" w:hAnsi="Arial" w:cs="Arial"/>
          <w:bCs/>
          <w:noProof/>
          <w:sz w:val="24"/>
        </w:rPr>
        <w:t>. Jakarta: BNN Bekerjasama Dengan Pusat Penelitian Kesehatan Universitas Indonesia.</w:t>
      </w:r>
    </w:p>
    <w:p w:rsidR="00DA1A44" w:rsidRPr="00686549" w:rsidRDefault="00DA1A44" w:rsidP="00406E13">
      <w:pPr>
        <w:autoSpaceDE w:val="0"/>
        <w:autoSpaceDN w:val="0"/>
        <w:adjustRightInd w:val="0"/>
        <w:spacing w:line="240" w:lineRule="auto"/>
        <w:ind w:left="567" w:hanging="566"/>
        <w:rPr>
          <w:rFonts w:ascii="Arial" w:hAnsi="Arial" w:cs="Arial"/>
          <w:bCs/>
          <w:noProof/>
          <w:sz w:val="24"/>
        </w:rPr>
      </w:pPr>
      <w:r w:rsidRPr="00686549">
        <w:rPr>
          <w:rFonts w:ascii="Arial" w:hAnsi="Arial" w:cs="Arial"/>
          <w:bCs/>
          <w:noProof/>
          <w:sz w:val="24"/>
        </w:rPr>
        <w:lastRenderedPageBreak/>
        <w:t xml:space="preserve">BNN. 2017. </w:t>
      </w:r>
      <w:r w:rsidRPr="00686549">
        <w:rPr>
          <w:rFonts w:ascii="Arial" w:hAnsi="Arial" w:cs="Arial"/>
          <w:bCs/>
          <w:i/>
          <w:noProof/>
          <w:sz w:val="24"/>
        </w:rPr>
        <w:t>Survei Nasional Penyalahgunaan Narkoba Di 34 Provinsi tahun 2017</w:t>
      </w:r>
      <w:r w:rsidRPr="00686549">
        <w:rPr>
          <w:rFonts w:ascii="Arial" w:hAnsi="Arial" w:cs="Arial"/>
          <w:bCs/>
          <w:noProof/>
          <w:sz w:val="24"/>
        </w:rPr>
        <w:t>. Jakata : Pusat Penelitian Data dan Informasi.</w:t>
      </w:r>
    </w:p>
    <w:p w:rsidR="00DA1A44" w:rsidRPr="00686549" w:rsidRDefault="00DA1A44" w:rsidP="00406E13">
      <w:pPr>
        <w:autoSpaceDE w:val="0"/>
        <w:autoSpaceDN w:val="0"/>
        <w:adjustRightInd w:val="0"/>
        <w:spacing w:line="240" w:lineRule="auto"/>
        <w:ind w:left="567" w:hanging="566"/>
        <w:rPr>
          <w:rFonts w:ascii="Arial" w:hAnsi="Arial" w:cs="Arial"/>
          <w:bCs/>
          <w:noProof/>
          <w:sz w:val="24"/>
        </w:rPr>
      </w:pPr>
      <w:r w:rsidRPr="00686549">
        <w:rPr>
          <w:rFonts w:ascii="Arial" w:hAnsi="Arial" w:cs="Arial"/>
          <w:bCs/>
          <w:noProof/>
          <w:sz w:val="24"/>
        </w:rPr>
        <w:t xml:space="preserve">BNN. 2018. </w:t>
      </w:r>
      <w:r w:rsidRPr="00686549">
        <w:rPr>
          <w:rFonts w:ascii="Arial" w:hAnsi="Arial" w:cs="Arial"/>
          <w:bCs/>
          <w:i/>
          <w:noProof/>
          <w:sz w:val="24"/>
        </w:rPr>
        <w:t xml:space="preserve">Grand Design Badan </w:t>
      </w:r>
      <w:r w:rsidRPr="00686549">
        <w:rPr>
          <w:rFonts w:ascii="Arial" w:hAnsi="Arial" w:cs="Arial"/>
          <w:bCs/>
          <w:noProof/>
          <w:sz w:val="24"/>
        </w:rPr>
        <w:t>Narkotika</w:t>
      </w:r>
      <w:r w:rsidRPr="00686549">
        <w:rPr>
          <w:rFonts w:ascii="Arial" w:hAnsi="Arial" w:cs="Arial"/>
          <w:bCs/>
          <w:i/>
          <w:noProof/>
          <w:sz w:val="24"/>
        </w:rPr>
        <w:t xml:space="preserve"> Nasional 2018-2045.</w:t>
      </w:r>
      <w:r w:rsidRPr="00686549">
        <w:rPr>
          <w:rFonts w:ascii="Arial" w:hAnsi="Arial" w:cs="Arial"/>
          <w:bCs/>
          <w:noProof/>
          <w:sz w:val="24"/>
        </w:rPr>
        <w:t xml:space="preserve"> Jakarta: BNN.</w:t>
      </w:r>
    </w:p>
    <w:p w:rsidR="00DA1A44" w:rsidRPr="00686549" w:rsidRDefault="00DA1A44" w:rsidP="00406E13">
      <w:pPr>
        <w:autoSpaceDE w:val="0"/>
        <w:autoSpaceDN w:val="0"/>
        <w:adjustRightInd w:val="0"/>
        <w:spacing w:line="240" w:lineRule="auto"/>
        <w:ind w:left="567" w:hanging="566"/>
        <w:rPr>
          <w:rFonts w:ascii="Arial" w:hAnsi="Arial" w:cs="Arial"/>
          <w:bCs/>
          <w:noProof/>
          <w:sz w:val="24"/>
        </w:rPr>
      </w:pPr>
      <w:r w:rsidRPr="00686549">
        <w:rPr>
          <w:rFonts w:ascii="Arial" w:hAnsi="Arial" w:cs="Arial"/>
          <w:bCs/>
          <w:noProof/>
          <w:sz w:val="24"/>
        </w:rPr>
        <w:t xml:space="preserve">Budiarto, E. 2001. </w:t>
      </w:r>
      <w:r w:rsidRPr="00686549">
        <w:rPr>
          <w:rFonts w:ascii="Arial" w:hAnsi="Arial" w:cs="Arial"/>
          <w:bCs/>
          <w:i/>
          <w:noProof/>
          <w:sz w:val="24"/>
        </w:rPr>
        <w:t>Biostatistik Untuk Kedokteran Dan Kesehatan</w:t>
      </w:r>
      <w:r w:rsidRPr="00686549">
        <w:rPr>
          <w:rFonts w:ascii="Arial" w:hAnsi="Arial" w:cs="Arial"/>
          <w:bCs/>
          <w:noProof/>
          <w:sz w:val="24"/>
        </w:rPr>
        <w:t>. EGC. Jakarta.</w:t>
      </w:r>
    </w:p>
    <w:p w:rsidR="00DA1A44" w:rsidRPr="00686549" w:rsidRDefault="00DA1A44" w:rsidP="00406E13">
      <w:pPr>
        <w:autoSpaceDE w:val="0"/>
        <w:autoSpaceDN w:val="0"/>
        <w:adjustRightInd w:val="0"/>
        <w:spacing w:line="240" w:lineRule="auto"/>
        <w:ind w:left="567" w:hanging="566"/>
        <w:rPr>
          <w:rFonts w:ascii="Arial" w:hAnsi="Arial" w:cs="Arial"/>
          <w:bCs/>
          <w:noProof/>
          <w:sz w:val="24"/>
        </w:rPr>
      </w:pPr>
      <w:r w:rsidRPr="00686549">
        <w:rPr>
          <w:rFonts w:ascii="Arial" w:hAnsi="Arial" w:cs="Arial"/>
          <w:bCs/>
          <w:noProof/>
          <w:sz w:val="24"/>
        </w:rPr>
        <w:t xml:space="preserve">Chesang, R. K. 2013. Drug Abuse Among The Youth In Kenya. </w:t>
      </w:r>
      <w:r w:rsidRPr="00686549">
        <w:rPr>
          <w:rFonts w:ascii="Arial" w:hAnsi="Arial" w:cs="Arial"/>
          <w:bCs/>
          <w:i/>
          <w:noProof/>
          <w:sz w:val="24"/>
        </w:rPr>
        <w:t>International Journal Of Scientific and Technology Research</w:t>
      </w:r>
      <w:r w:rsidRPr="00686549">
        <w:rPr>
          <w:rFonts w:ascii="Arial" w:hAnsi="Arial" w:cs="Arial"/>
          <w:bCs/>
          <w:noProof/>
          <w:sz w:val="24"/>
        </w:rPr>
        <w:t>. 2(6). 126-131.</w:t>
      </w:r>
    </w:p>
    <w:p w:rsidR="00DA1A44" w:rsidRPr="00686549" w:rsidRDefault="00DA1A44" w:rsidP="00406E13">
      <w:pPr>
        <w:autoSpaceDE w:val="0"/>
        <w:autoSpaceDN w:val="0"/>
        <w:adjustRightInd w:val="0"/>
        <w:spacing w:line="240" w:lineRule="auto"/>
        <w:ind w:left="567" w:hanging="566"/>
        <w:rPr>
          <w:rFonts w:ascii="Arial" w:hAnsi="Arial" w:cs="Arial"/>
          <w:bCs/>
          <w:noProof/>
          <w:sz w:val="24"/>
        </w:rPr>
      </w:pPr>
      <w:r w:rsidRPr="00686549">
        <w:rPr>
          <w:rFonts w:ascii="Arial" w:hAnsi="Arial" w:cs="Arial"/>
          <w:bCs/>
          <w:noProof/>
          <w:sz w:val="24"/>
        </w:rPr>
        <w:t xml:space="preserve">Darman, F. 2006. </w:t>
      </w:r>
      <w:r w:rsidRPr="00686549">
        <w:rPr>
          <w:rFonts w:ascii="Arial" w:hAnsi="Arial" w:cs="Arial"/>
          <w:bCs/>
          <w:i/>
          <w:noProof/>
          <w:sz w:val="24"/>
        </w:rPr>
        <w:t>Mengenal Jenis Dan Efek Buruk Narkoba</w:t>
      </w:r>
      <w:r w:rsidRPr="00686549">
        <w:rPr>
          <w:rFonts w:ascii="Arial" w:hAnsi="Arial" w:cs="Arial"/>
          <w:bCs/>
          <w:noProof/>
          <w:sz w:val="24"/>
        </w:rPr>
        <w:t>. Cetakan Pertama Visimedia. Tangerang.</w:t>
      </w:r>
    </w:p>
    <w:p w:rsidR="00DA1A44" w:rsidRPr="00686549" w:rsidRDefault="00DA1A44" w:rsidP="00406E13">
      <w:pPr>
        <w:autoSpaceDE w:val="0"/>
        <w:autoSpaceDN w:val="0"/>
        <w:adjustRightInd w:val="0"/>
        <w:spacing w:line="240" w:lineRule="auto"/>
        <w:ind w:left="567" w:hanging="566"/>
        <w:rPr>
          <w:rFonts w:ascii="Arial" w:hAnsi="Arial" w:cs="Arial"/>
          <w:bCs/>
          <w:noProof/>
          <w:sz w:val="24"/>
        </w:rPr>
      </w:pPr>
      <w:r w:rsidRPr="00686549">
        <w:rPr>
          <w:rFonts w:ascii="Arial" w:hAnsi="Arial" w:cs="Arial"/>
          <w:bCs/>
          <w:noProof/>
          <w:sz w:val="24"/>
        </w:rPr>
        <w:t xml:space="preserve">Handoyo, L. I., 2004. </w:t>
      </w:r>
      <w:r w:rsidRPr="00686549">
        <w:rPr>
          <w:rFonts w:ascii="Arial" w:hAnsi="Arial" w:cs="Arial"/>
          <w:bCs/>
          <w:i/>
          <w:noProof/>
          <w:sz w:val="24"/>
        </w:rPr>
        <w:t>Narkoba Perlukah Mengenalnya ?.</w:t>
      </w:r>
      <w:r w:rsidRPr="00686549">
        <w:rPr>
          <w:rFonts w:ascii="Arial" w:hAnsi="Arial" w:cs="Arial"/>
          <w:bCs/>
          <w:noProof/>
          <w:sz w:val="24"/>
        </w:rPr>
        <w:t xml:space="preserve"> Cetakan Pertama. PT Pakar Raya. Bandung.</w:t>
      </w:r>
    </w:p>
    <w:p w:rsidR="00DA1A44" w:rsidRPr="00686549" w:rsidRDefault="00DA1A44" w:rsidP="00406E13">
      <w:pPr>
        <w:autoSpaceDE w:val="0"/>
        <w:autoSpaceDN w:val="0"/>
        <w:adjustRightInd w:val="0"/>
        <w:spacing w:line="240" w:lineRule="auto"/>
        <w:ind w:left="567" w:hanging="566"/>
        <w:rPr>
          <w:rFonts w:ascii="Arial" w:hAnsi="Arial" w:cs="Arial"/>
          <w:bCs/>
          <w:noProof/>
          <w:sz w:val="24"/>
        </w:rPr>
      </w:pPr>
      <w:r w:rsidRPr="00686549">
        <w:rPr>
          <w:rFonts w:ascii="Arial" w:hAnsi="Arial" w:cs="Arial"/>
          <w:bCs/>
          <w:noProof/>
          <w:sz w:val="24"/>
        </w:rPr>
        <w:t xml:space="preserve">Herindrasti,V.L., 2018. Drug-free ASEAN 2015 : Tantangan Indonesia Dalan Penanggulangan Penyalahgunaan Narkoba. </w:t>
      </w:r>
      <w:r w:rsidRPr="00686549">
        <w:rPr>
          <w:rFonts w:ascii="Arial" w:hAnsi="Arial" w:cs="Arial"/>
          <w:bCs/>
          <w:i/>
          <w:noProof/>
          <w:sz w:val="24"/>
        </w:rPr>
        <w:t xml:space="preserve">Jurnal Hubungan Internasional. </w:t>
      </w:r>
      <w:r w:rsidRPr="00686549">
        <w:rPr>
          <w:rFonts w:ascii="Arial" w:hAnsi="Arial" w:cs="Arial"/>
          <w:bCs/>
          <w:noProof/>
          <w:sz w:val="24"/>
        </w:rPr>
        <w:t>7(1): 20.</w:t>
      </w:r>
    </w:p>
    <w:p w:rsidR="00DA1A44" w:rsidRPr="00686549" w:rsidRDefault="00DA1A44" w:rsidP="00406E13">
      <w:pPr>
        <w:autoSpaceDE w:val="0"/>
        <w:autoSpaceDN w:val="0"/>
        <w:adjustRightInd w:val="0"/>
        <w:spacing w:line="240" w:lineRule="auto"/>
        <w:ind w:left="567" w:hanging="567"/>
        <w:rPr>
          <w:rFonts w:ascii="Arial" w:hAnsi="Arial" w:cs="Arial"/>
          <w:bCs/>
          <w:noProof/>
          <w:sz w:val="24"/>
        </w:rPr>
      </w:pPr>
      <w:r w:rsidRPr="00686549">
        <w:rPr>
          <w:rFonts w:ascii="Arial" w:hAnsi="Arial" w:cs="Arial"/>
          <w:bCs/>
          <w:noProof/>
          <w:sz w:val="24"/>
        </w:rPr>
        <w:t xml:space="preserve">Hikmat, MM. 2018. Faktor Yang Memungkinkan Penyalahgunaan Narkoba Pada Siswa SMAN Akreditasi Se-Kota Makassar Tahun 2018. </w:t>
      </w:r>
      <w:r w:rsidRPr="00686549">
        <w:rPr>
          <w:rFonts w:ascii="Arial" w:hAnsi="Arial" w:cs="Arial"/>
          <w:bCs/>
          <w:i/>
          <w:noProof/>
          <w:sz w:val="24"/>
        </w:rPr>
        <w:t>Skripsi</w:t>
      </w:r>
      <w:r w:rsidRPr="00686549">
        <w:rPr>
          <w:rFonts w:ascii="Arial" w:hAnsi="Arial" w:cs="Arial"/>
          <w:bCs/>
          <w:noProof/>
          <w:sz w:val="24"/>
        </w:rPr>
        <w:t>. Fakultas Kesehatan Masyarakat. Universitas Hasanudin. Makassar.</w:t>
      </w:r>
    </w:p>
    <w:p w:rsidR="00DA1A44" w:rsidRPr="00686549" w:rsidRDefault="00DA1A44" w:rsidP="00406E13">
      <w:pPr>
        <w:autoSpaceDE w:val="0"/>
        <w:autoSpaceDN w:val="0"/>
        <w:adjustRightInd w:val="0"/>
        <w:spacing w:line="240" w:lineRule="auto"/>
        <w:ind w:left="567" w:hanging="567"/>
        <w:rPr>
          <w:rFonts w:ascii="Arial" w:hAnsi="Arial" w:cs="Arial"/>
          <w:bCs/>
          <w:noProof/>
          <w:sz w:val="24"/>
        </w:rPr>
      </w:pPr>
      <w:r w:rsidRPr="00686549">
        <w:rPr>
          <w:rFonts w:ascii="Arial" w:hAnsi="Arial" w:cs="Arial"/>
          <w:bCs/>
          <w:noProof/>
          <w:sz w:val="24"/>
        </w:rPr>
        <w:t xml:space="preserve">James, M. F.,Pinger, R. R. 2007. </w:t>
      </w:r>
      <w:r w:rsidRPr="00686549">
        <w:rPr>
          <w:rFonts w:ascii="Arial" w:hAnsi="Arial" w:cs="Arial"/>
          <w:bCs/>
          <w:i/>
          <w:noProof/>
          <w:sz w:val="24"/>
        </w:rPr>
        <w:t>Kesehatan Masyarakat : Suatu Pengantar</w:t>
      </w:r>
      <w:r w:rsidRPr="00686549">
        <w:rPr>
          <w:rFonts w:ascii="Arial" w:hAnsi="Arial" w:cs="Arial"/>
          <w:bCs/>
          <w:noProof/>
          <w:sz w:val="24"/>
        </w:rPr>
        <w:t>. Ed.4. Cetakan Pertama. EGC. Jakarta.</w:t>
      </w:r>
    </w:p>
    <w:p w:rsidR="00DA1A44" w:rsidRPr="00686549" w:rsidRDefault="00DA1A44" w:rsidP="00406E13">
      <w:pPr>
        <w:autoSpaceDE w:val="0"/>
        <w:autoSpaceDN w:val="0"/>
        <w:adjustRightInd w:val="0"/>
        <w:spacing w:line="240" w:lineRule="auto"/>
        <w:ind w:left="567" w:hanging="567"/>
        <w:rPr>
          <w:rFonts w:ascii="Arial" w:hAnsi="Arial" w:cs="Arial"/>
          <w:bCs/>
          <w:noProof/>
          <w:sz w:val="24"/>
        </w:rPr>
      </w:pPr>
      <w:r w:rsidRPr="00686549">
        <w:rPr>
          <w:rFonts w:ascii="Arial" w:hAnsi="Arial" w:cs="Arial"/>
          <w:bCs/>
          <w:noProof/>
          <w:sz w:val="24"/>
        </w:rPr>
        <w:t xml:space="preserve">Jehani, L., Antoro. 2006. </w:t>
      </w:r>
      <w:r w:rsidRPr="00686549">
        <w:rPr>
          <w:rFonts w:ascii="Arial" w:hAnsi="Arial" w:cs="Arial"/>
          <w:bCs/>
          <w:i/>
          <w:noProof/>
          <w:sz w:val="24"/>
        </w:rPr>
        <w:t xml:space="preserve">Mencegah Terjerumus Narkoba. </w:t>
      </w:r>
      <w:r w:rsidRPr="00686549">
        <w:rPr>
          <w:rFonts w:ascii="Arial" w:hAnsi="Arial" w:cs="Arial"/>
          <w:bCs/>
          <w:noProof/>
          <w:sz w:val="24"/>
        </w:rPr>
        <w:t>Cetakan Pertama. Visimedia. Tangerang.</w:t>
      </w:r>
    </w:p>
    <w:p w:rsidR="00DA1A44" w:rsidRPr="00686549" w:rsidRDefault="00DA1A44" w:rsidP="00406E13">
      <w:pPr>
        <w:autoSpaceDE w:val="0"/>
        <w:autoSpaceDN w:val="0"/>
        <w:adjustRightInd w:val="0"/>
        <w:spacing w:line="240" w:lineRule="auto"/>
        <w:ind w:left="567" w:hanging="567"/>
        <w:rPr>
          <w:rFonts w:ascii="Arial" w:hAnsi="Arial" w:cs="Arial"/>
          <w:bCs/>
          <w:noProof/>
          <w:sz w:val="24"/>
        </w:rPr>
      </w:pPr>
      <w:r w:rsidRPr="00686549">
        <w:rPr>
          <w:rFonts w:ascii="Arial" w:hAnsi="Arial" w:cs="Arial"/>
          <w:bCs/>
          <w:noProof/>
          <w:sz w:val="24"/>
        </w:rPr>
        <w:t>Jumaidah. Rindu., 2017. Perilaku Pencegahan Penyalahgunaan Narkoba pada  Remaja di Wilayah Kecamatan Sukmajaya, Depok.</w:t>
      </w:r>
      <w:r w:rsidRPr="00686549">
        <w:rPr>
          <w:rFonts w:ascii="Arial" w:hAnsi="Arial" w:cs="Arial"/>
          <w:bCs/>
          <w:i/>
          <w:noProof/>
          <w:sz w:val="24"/>
        </w:rPr>
        <w:t xml:space="preserve">Jurnal Ilmiah Kesehatan. </w:t>
      </w:r>
      <w:r w:rsidRPr="00686549">
        <w:rPr>
          <w:rFonts w:ascii="Arial" w:hAnsi="Arial" w:cs="Arial"/>
          <w:bCs/>
          <w:noProof/>
          <w:sz w:val="24"/>
        </w:rPr>
        <w:t>16(3) : 42-49.</w:t>
      </w:r>
    </w:p>
    <w:p w:rsidR="00727B14" w:rsidRPr="00727B14" w:rsidRDefault="00D709AB" w:rsidP="00727B14">
      <w:pPr>
        <w:widowControl w:val="0"/>
        <w:autoSpaceDE w:val="0"/>
        <w:autoSpaceDN w:val="0"/>
        <w:adjustRightInd w:val="0"/>
        <w:spacing w:line="240" w:lineRule="auto"/>
        <w:ind w:left="480" w:hanging="480"/>
        <w:rPr>
          <w:rFonts w:ascii="Arial" w:hAnsi="Arial" w:cs="Arial"/>
          <w:noProof/>
          <w:sz w:val="24"/>
        </w:rPr>
      </w:pPr>
      <w:r>
        <w:rPr>
          <w:rFonts w:ascii="Arial" w:hAnsi="Arial" w:cs="Arial"/>
          <w:sz w:val="24"/>
        </w:rPr>
        <w:fldChar w:fldCharType="begin" w:fldLock="1"/>
      </w:r>
      <w:r>
        <w:rPr>
          <w:rFonts w:ascii="Arial" w:hAnsi="Arial" w:cs="Arial"/>
          <w:sz w:val="24"/>
        </w:rPr>
        <w:instrText xml:space="preserve">ADDIN Mendeley Bibliography CSL_BIBLIOGRAPHY </w:instrText>
      </w:r>
      <w:r>
        <w:rPr>
          <w:rFonts w:ascii="Arial" w:hAnsi="Arial" w:cs="Arial"/>
          <w:sz w:val="24"/>
        </w:rPr>
        <w:fldChar w:fldCharType="separate"/>
      </w:r>
      <w:r w:rsidR="00727B14" w:rsidRPr="00727B14">
        <w:rPr>
          <w:rFonts w:ascii="Arial" w:hAnsi="Arial" w:cs="Arial"/>
          <w:noProof/>
          <w:sz w:val="24"/>
        </w:rPr>
        <w:t xml:space="preserve">Kusnan, A., &amp; Eso, A. (2020). Pengaruh penyuluhan HIV/AIDS terhadap peningkatan pengetahuan dan sikap siswa siswi sekolah. </w:t>
      </w:r>
      <w:r w:rsidR="00727B14" w:rsidRPr="00727B14">
        <w:rPr>
          <w:rFonts w:ascii="Arial" w:hAnsi="Arial" w:cs="Arial"/>
          <w:i/>
          <w:iCs/>
          <w:noProof/>
          <w:sz w:val="24"/>
        </w:rPr>
        <w:t xml:space="preserve">Jurnal Ilmiah </w:t>
      </w:r>
      <w:r w:rsidR="00727B14" w:rsidRPr="00727B14">
        <w:rPr>
          <w:rFonts w:ascii="Arial" w:hAnsi="Arial" w:cs="Arial"/>
          <w:i/>
          <w:iCs/>
          <w:noProof/>
          <w:sz w:val="24"/>
        </w:rPr>
        <w:lastRenderedPageBreak/>
        <w:t>Kesehatan (Journal Health Science)</w:t>
      </w:r>
      <w:r w:rsidR="00727B14" w:rsidRPr="00727B14">
        <w:rPr>
          <w:rFonts w:ascii="Arial" w:hAnsi="Arial" w:cs="Arial"/>
          <w:noProof/>
          <w:sz w:val="24"/>
        </w:rPr>
        <w:t xml:space="preserve">, </w:t>
      </w:r>
      <w:r w:rsidR="00727B14" w:rsidRPr="00727B14">
        <w:rPr>
          <w:rFonts w:ascii="Arial" w:hAnsi="Arial" w:cs="Arial"/>
          <w:i/>
          <w:iCs/>
          <w:noProof/>
          <w:sz w:val="24"/>
        </w:rPr>
        <w:t>13</w:t>
      </w:r>
      <w:r w:rsidR="00727B14" w:rsidRPr="00727B14">
        <w:rPr>
          <w:rFonts w:ascii="Arial" w:hAnsi="Arial" w:cs="Arial"/>
          <w:noProof/>
          <w:sz w:val="24"/>
        </w:rPr>
        <w:t>(1).</w:t>
      </w:r>
    </w:p>
    <w:p w:rsidR="00727B14" w:rsidRPr="00727B14" w:rsidRDefault="00727B14" w:rsidP="00727B14">
      <w:pPr>
        <w:widowControl w:val="0"/>
        <w:autoSpaceDE w:val="0"/>
        <w:autoSpaceDN w:val="0"/>
        <w:adjustRightInd w:val="0"/>
        <w:spacing w:line="240" w:lineRule="auto"/>
        <w:ind w:left="480" w:hanging="480"/>
        <w:rPr>
          <w:rFonts w:ascii="Arial" w:hAnsi="Arial" w:cs="Arial"/>
          <w:noProof/>
          <w:sz w:val="24"/>
        </w:rPr>
      </w:pPr>
      <w:r w:rsidRPr="00727B14">
        <w:rPr>
          <w:rFonts w:ascii="Arial" w:hAnsi="Arial" w:cs="Arial"/>
          <w:noProof/>
          <w:sz w:val="24"/>
        </w:rPr>
        <w:t xml:space="preserve">Kusnan, A., Eso, A., Asriati, A., &amp; Ruslan, Ruslan, Alifariki, L. . (2020). Penyuluhan terhadap peningkatan pengetahuan dan sikap remaja tentang bahaya narkotika. </w:t>
      </w:r>
      <w:r w:rsidRPr="00727B14">
        <w:rPr>
          <w:rFonts w:ascii="Arial" w:hAnsi="Arial" w:cs="Arial"/>
          <w:i/>
          <w:iCs/>
          <w:noProof/>
          <w:sz w:val="24"/>
        </w:rPr>
        <w:t>Holistik J Kesehat</w:t>
      </w:r>
      <w:r w:rsidRPr="00727B14">
        <w:rPr>
          <w:rFonts w:ascii="Arial" w:hAnsi="Arial" w:cs="Arial"/>
          <w:noProof/>
          <w:sz w:val="24"/>
        </w:rPr>
        <w:t xml:space="preserve">, </w:t>
      </w:r>
      <w:r w:rsidRPr="00727B14">
        <w:rPr>
          <w:rFonts w:ascii="Arial" w:hAnsi="Arial" w:cs="Arial"/>
          <w:i/>
          <w:iCs/>
          <w:noProof/>
          <w:sz w:val="24"/>
        </w:rPr>
        <w:t>14</w:t>
      </w:r>
      <w:r w:rsidRPr="00727B14">
        <w:rPr>
          <w:rFonts w:ascii="Arial" w:hAnsi="Arial" w:cs="Arial"/>
          <w:noProof/>
          <w:sz w:val="24"/>
        </w:rPr>
        <w:t>(2), 195–201.</w:t>
      </w:r>
    </w:p>
    <w:p w:rsidR="00686549" w:rsidRPr="00686549" w:rsidRDefault="00D709AB" w:rsidP="00DA1A44">
      <w:pPr>
        <w:widowControl w:val="0"/>
        <w:autoSpaceDE w:val="0"/>
        <w:autoSpaceDN w:val="0"/>
        <w:adjustRightInd w:val="0"/>
        <w:spacing w:line="240" w:lineRule="auto"/>
        <w:ind w:left="480" w:hanging="480"/>
        <w:rPr>
          <w:rFonts w:ascii="Arial" w:hAnsi="Arial" w:cs="Arial"/>
          <w:sz w:val="24"/>
        </w:rPr>
      </w:pPr>
      <w:r>
        <w:rPr>
          <w:rFonts w:ascii="Arial" w:hAnsi="Arial" w:cs="Arial"/>
          <w:sz w:val="24"/>
        </w:rPr>
        <w:fldChar w:fldCharType="end"/>
      </w:r>
      <w:r w:rsidR="00686549" w:rsidRPr="00686549">
        <w:rPr>
          <w:rFonts w:ascii="Arial" w:hAnsi="Arial" w:cs="Arial"/>
          <w:sz w:val="24"/>
        </w:rPr>
        <w:t>Kementrian Kesehatan RI. 2017. Merespon Kasus PCC Di Kendari, Kemenkes Terjun Langsung ke Lapangan</w:t>
      </w:r>
      <w:r w:rsidR="00686549" w:rsidRPr="00686549">
        <w:rPr>
          <w:rFonts w:ascii="Arial" w:hAnsi="Arial" w:cs="Arial"/>
          <w:i/>
          <w:iCs/>
          <w:sz w:val="24"/>
        </w:rPr>
        <w:t xml:space="preserve">.  </w:t>
      </w:r>
      <w:hyperlink r:id="rId14" w:history="1">
        <w:r w:rsidR="00686549" w:rsidRPr="00686549">
          <w:rPr>
            <w:rFonts w:ascii="Arial" w:hAnsi="Arial" w:cs="Arial"/>
            <w:i/>
            <w:iCs/>
            <w:sz w:val="24"/>
          </w:rPr>
          <w:t>www.depkes.go.id</w:t>
        </w:r>
      </w:hyperlink>
      <w:r w:rsidR="00686549" w:rsidRPr="00686549">
        <w:rPr>
          <w:rFonts w:ascii="Arial" w:hAnsi="Arial" w:cs="Arial"/>
          <w:sz w:val="24"/>
        </w:rPr>
        <w:t>. 22 september 2019 (22:47).</w:t>
      </w:r>
    </w:p>
    <w:p w:rsidR="00686549" w:rsidRPr="00686549" w:rsidRDefault="00686549" w:rsidP="00686549">
      <w:pPr>
        <w:autoSpaceDE w:val="0"/>
        <w:autoSpaceDN w:val="0"/>
        <w:adjustRightInd w:val="0"/>
        <w:spacing w:line="240" w:lineRule="auto"/>
        <w:ind w:left="993" w:hanging="993"/>
        <w:rPr>
          <w:rFonts w:ascii="Arial" w:hAnsi="Arial" w:cs="Arial"/>
          <w:sz w:val="24"/>
        </w:rPr>
      </w:pPr>
      <w:r w:rsidRPr="00686549">
        <w:rPr>
          <w:rFonts w:ascii="Arial" w:hAnsi="Arial" w:cs="Arial"/>
          <w:sz w:val="24"/>
        </w:rPr>
        <w:t>LS-ODIC Laha SULTRA, 2019, Profil Lembaga HIV/AIDS Sulawesi Tenggara.</w:t>
      </w:r>
    </w:p>
    <w:p w:rsidR="00686549" w:rsidRPr="00686549" w:rsidRDefault="00686549" w:rsidP="00686549">
      <w:pPr>
        <w:autoSpaceDE w:val="0"/>
        <w:autoSpaceDN w:val="0"/>
        <w:adjustRightInd w:val="0"/>
        <w:spacing w:line="240" w:lineRule="auto"/>
        <w:ind w:left="993" w:hanging="993"/>
        <w:rPr>
          <w:rFonts w:ascii="Arial" w:hAnsi="Arial" w:cs="Arial"/>
          <w:sz w:val="24"/>
        </w:rPr>
      </w:pPr>
      <w:r w:rsidRPr="00686549">
        <w:rPr>
          <w:rFonts w:ascii="Arial" w:hAnsi="Arial" w:cs="Arial"/>
          <w:sz w:val="24"/>
        </w:rPr>
        <w:t xml:space="preserve">Martono, H.L., Joewana, S. 2008. </w:t>
      </w:r>
      <w:r w:rsidRPr="00686549">
        <w:rPr>
          <w:rFonts w:ascii="Arial" w:hAnsi="Arial" w:cs="Arial"/>
          <w:i/>
          <w:sz w:val="24"/>
        </w:rPr>
        <w:t>Membantu Pemulihan Pecandu Narkotika Dan Keluarganya</w:t>
      </w:r>
      <w:r w:rsidRPr="00686549">
        <w:rPr>
          <w:rFonts w:ascii="Arial" w:hAnsi="Arial" w:cs="Arial"/>
          <w:sz w:val="24"/>
        </w:rPr>
        <w:t>. Cetakan Kedua. Balai Pustaka. Jakarta.</w:t>
      </w:r>
    </w:p>
    <w:p w:rsidR="00686549" w:rsidRPr="00686549" w:rsidRDefault="00686549" w:rsidP="00686549">
      <w:pPr>
        <w:autoSpaceDE w:val="0"/>
        <w:autoSpaceDN w:val="0"/>
        <w:adjustRightInd w:val="0"/>
        <w:spacing w:line="240" w:lineRule="auto"/>
        <w:ind w:left="993" w:hanging="993"/>
        <w:rPr>
          <w:rFonts w:ascii="Arial" w:hAnsi="Arial" w:cs="Arial"/>
          <w:bCs/>
          <w:noProof/>
          <w:sz w:val="24"/>
        </w:rPr>
      </w:pPr>
      <w:r w:rsidRPr="00686549">
        <w:rPr>
          <w:rFonts w:ascii="Arial" w:hAnsi="Arial" w:cs="Arial"/>
          <w:bCs/>
          <w:noProof/>
          <w:sz w:val="24"/>
        </w:rPr>
        <w:t xml:space="preserve">Notoatmodjo, S. 2003.  </w:t>
      </w:r>
      <w:r w:rsidRPr="00686549">
        <w:rPr>
          <w:rFonts w:ascii="Arial" w:hAnsi="Arial" w:cs="Arial"/>
          <w:bCs/>
          <w:i/>
          <w:noProof/>
          <w:sz w:val="24"/>
        </w:rPr>
        <w:t>Ilmu Kesehatan Masyarakat (Prinsip-Prinsip dasar)</w:t>
      </w:r>
      <w:r w:rsidRPr="00686549">
        <w:rPr>
          <w:rFonts w:ascii="Arial" w:hAnsi="Arial" w:cs="Arial"/>
          <w:bCs/>
          <w:noProof/>
          <w:sz w:val="24"/>
        </w:rPr>
        <w:t>. Jakarta : Rineka Cipta.</w:t>
      </w:r>
    </w:p>
    <w:p w:rsidR="00686549" w:rsidRPr="00686549" w:rsidRDefault="00686549" w:rsidP="00686549">
      <w:pPr>
        <w:autoSpaceDE w:val="0"/>
        <w:autoSpaceDN w:val="0"/>
        <w:adjustRightInd w:val="0"/>
        <w:spacing w:line="240" w:lineRule="auto"/>
        <w:ind w:left="993" w:hanging="993"/>
        <w:rPr>
          <w:rFonts w:ascii="Arial" w:hAnsi="Arial" w:cs="Arial"/>
          <w:bCs/>
          <w:noProof/>
          <w:sz w:val="24"/>
        </w:rPr>
      </w:pPr>
      <w:r w:rsidRPr="00686549">
        <w:rPr>
          <w:rFonts w:ascii="Arial" w:hAnsi="Arial" w:cs="Arial"/>
          <w:bCs/>
          <w:noProof/>
          <w:sz w:val="24"/>
        </w:rPr>
        <w:t xml:space="preserve">Notoatmodjo, S. 2003. </w:t>
      </w:r>
      <w:r w:rsidRPr="00686549">
        <w:rPr>
          <w:rFonts w:ascii="Arial" w:hAnsi="Arial" w:cs="Arial"/>
          <w:bCs/>
          <w:i/>
          <w:noProof/>
          <w:sz w:val="24"/>
        </w:rPr>
        <w:t>Pendidikan Dan Perilaku Kesehatan</w:t>
      </w:r>
      <w:r w:rsidRPr="00686549">
        <w:rPr>
          <w:rFonts w:ascii="Arial" w:hAnsi="Arial" w:cs="Arial"/>
          <w:bCs/>
          <w:noProof/>
          <w:sz w:val="24"/>
        </w:rPr>
        <w:t>. Jakarta : Rineka Cipta.</w:t>
      </w:r>
    </w:p>
    <w:p w:rsidR="00686549" w:rsidRPr="00686549" w:rsidRDefault="00686549" w:rsidP="00686549">
      <w:pPr>
        <w:autoSpaceDE w:val="0"/>
        <w:autoSpaceDN w:val="0"/>
        <w:adjustRightInd w:val="0"/>
        <w:spacing w:line="240" w:lineRule="auto"/>
        <w:ind w:left="993" w:hanging="993"/>
        <w:rPr>
          <w:rFonts w:ascii="Arial" w:hAnsi="Arial" w:cs="Arial"/>
          <w:bCs/>
          <w:noProof/>
          <w:sz w:val="24"/>
        </w:rPr>
      </w:pPr>
      <w:r w:rsidRPr="00686549">
        <w:rPr>
          <w:rFonts w:ascii="Arial" w:hAnsi="Arial" w:cs="Arial"/>
          <w:bCs/>
          <w:noProof/>
          <w:sz w:val="24"/>
        </w:rPr>
        <w:t xml:space="preserve">Notoatmodjo, S. 2007. </w:t>
      </w:r>
      <w:r w:rsidRPr="00686549">
        <w:rPr>
          <w:rFonts w:ascii="Arial" w:hAnsi="Arial" w:cs="Arial"/>
          <w:bCs/>
          <w:i/>
          <w:noProof/>
          <w:sz w:val="24"/>
        </w:rPr>
        <w:t>Promosi Kesehatan Dan Ilmu Perilaku</w:t>
      </w:r>
      <w:r w:rsidRPr="00686549">
        <w:rPr>
          <w:rFonts w:ascii="Arial" w:hAnsi="Arial" w:cs="Arial"/>
          <w:bCs/>
          <w:noProof/>
          <w:sz w:val="24"/>
        </w:rPr>
        <w:t>. Jakarta : Rineka Cipta.</w:t>
      </w:r>
    </w:p>
    <w:p w:rsidR="00686549" w:rsidRPr="00686549" w:rsidRDefault="00686549" w:rsidP="00686549">
      <w:pPr>
        <w:autoSpaceDE w:val="0"/>
        <w:autoSpaceDN w:val="0"/>
        <w:adjustRightInd w:val="0"/>
        <w:spacing w:line="240" w:lineRule="auto"/>
        <w:ind w:left="993" w:hanging="993"/>
        <w:rPr>
          <w:rFonts w:ascii="Arial" w:hAnsi="Arial" w:cs="Arial"/>
          <w:bCs/>
          <w:noProof/>
          <w:sz w:val="24"/>
        </w:rPr>
      </w:pPr>
      <w:r w:rsidRPr="00686549">
        <w:rPr>
          <w:rFonts w:ascii="Arial" w:hAnsi="Arial" w:cs="Arial"/>
          <w:bCs/>
          <w:noProof/>
          <w:sz w:val="24"/>
        </w:rPr>
        <w:t xml:space="preserve">Notoatmodjo, S. 2010. </w:t>
      </w:r>
      <w:r w:rsidRPr="00686549">
        <w:rPr>
          <w:rFonts w:ascii="Arial" w:hAnsi="Arial" w:cs="Arial"/>
          <w:bCs/>
          <w:i/>
          <w:noProof/>
          <w:sz w:val="24"/>
        </w:rPr>
        <w:t>Metodologi Penelitian Kesehatan</w:t>
      </w:r>
      <w:r w:rsidRPr="00686549">
        <w:rPr>
          <w:rFonts w:ascii="Arial" w:hAnsi="Arial" w:cs="Arial"/>
          <w:bCs/>
          <w:noProof/>
          <w:sz w:val="24"/>
        </w:rPr>
        <w:t>. Jakarta : Rineka Cipta.</w:t>
      </w:r>
    </w:p>
    <w:p w:rsidR="00686549" w:rsidRPr="00686549" w:rsidRDefault="00686549" w:rsidP="00686549">
      <w:pPr>
        <w:autoSpaceDE w:val="0"/>
        <w:autoSpaceDN w:val="0"/>
        <w:adjustRightInd w:val="0"/>
        <w:spacing w:line="240" w:lineRule="auto"/>
        <w:ind w:left="993" w:hanging="993"/>
        <w:rPr>
          <w:rFonts w:ascii="Arial" w:hAnsi="Arial" w:cs="Arial"/>
          <w:bCs/>
          <w:noProof/>
          <w:sz w:val="24"/>
        </w:rPr>
      </w:pPr>
      <w:r w:rsidRPr="00686549">
        <w:rPr>
          <w:rFonts w:ascii="Arial" w:hAnsi="Arial" w:cs="Arial"/>
          <w:bCs/>
          <w:noProof/>
          <w:sz w:val="24"/>
        </w:rPr>
        <w:t>Notoatmodjo S. 2012. Promosi Kesehatan dan Perilaku Kesehatan. Jakarta: PT Rineka Cipta.</w:t>
      </w:r>
    </w:p>
    <w:p w:rsidR="00686549" w:rsidRPr="00686549" w:rsidRDefault="00686549" w:rsidP="00686549">
      <w:pPr>
        <w:spacing w:line="240" w:lineRule="auto"/>
        <w:ind w:left="993" w:hanging="993"/>
        <w:rPr>
          <w:rFonts w:ascii="Arial" w:eastAsia="Times New Roman" w:hAnsi="Arial" w:cs="Arial"/>
          <w:sz w:val="24"/>
        </w:rPr>
      </w:pPr>
      <w:r w:rsidRPr="00686549">
        <w:rPr>
          <w:rFonts w:ascii="Arial" w:eastAsia="Times New Roman" w:hAnsi="Arial" w:cs="Arial"/>
          <w:sz w:val="24"/>
        </w:rPr>
        <w:t xml:space="preserve">Nurfajri  M.,  Suyanto  &amp;  Nugraha  DP. 2013. Pengetahuan dan Sikap Tentang Narkoba     Pada Siswa-Siswi SMA Handayani   Pekanbaru   Sebelum dan Sesudah  Penyuluhan. </w:t>
      </w:r>
      <w:r w:rsidRPr="00686549">
        <w:rPr>
          <w:rFonts w:ascii="Arial" w:eastAsia="Times New Roman" w:hAnsi="Arial" w:cs="Arial"/>
          <w:i/>
          <w:sz w:val="24"/>
        </w:rPr>
        <w:t>Skripsi</w:t>
      </w:r>
      <w:r w:rsidRPr="00686549">
        <w:rPr>
          <w:rFonts w:ascii="Arial" w:eastAsia="Times New Roman" w:hAnsi="Arial" w:cs="Arial"/>
          <w:sz w:val="24"/>
        </w:rPr>
        <w:t>.Fakultas Kedokteran. Universitas Riau.</w:t>
      </w:r>
    </w:p>
    <w:p w:rsidR="00686549" w:rsidRPr="00686549" w:rsidRDefault="00686549" w:rsidP="00686549">
      <w:pPr>
        <w:autoSpaceDE w:val="0"/>
        <w:autoSpaceDN w:val="0"/>
        <w:adjustRightInd w:val="0"/>
        <w:spacing w:line="240" w:lineRule="auto"/>
        <w:ind w:left="993" w:hanging="993"/>
        <w:rPr>
          <w:rFonts w:ascii="Arial" w:hAnsi="Arial" w:cs="Arial"/>
          <w:bCs/>
          <w:noProof/>
          <w:sz w:val="24"/>
        </w:rPr>
      </w:pPr>
      <w:r w:rsidRPr="00686549">
        <w:rPr>
          <w:rFonts w:ascii="Arial" w:hAnsi="Arial" w:cs="Arial"/>
          <w:bCs/>
          <w:noProof/>
          <w:sz w:val="24"/>
        </w:rPr>
        <w:t xml:space="preserve">Nursalam. 2011. </w:t>
      </w:r>
      <w:r w:rsidRPr="00686549">
        <w:rPr>
          <w:rFonts w:ascii="Arial" w:hAnsi="Arial" w:cs="Arial"/>
          <w:bCs/>
          <w:i/>
          <w:noProof/>
          <w:sz w:val="24"/>
        </w:rPr>
        <w:t>Proses Dan dokumentasi keperawatan, Konsep Dan Praktek</w:t>
      </w:r>
      <w:r w:rsidRPr="00686549">
        <w:rPr>
          <w:rFonts w:ascii="Arial" w:hAnsi="Arial" w:cs="Arial"/>
          <w:bCs/>
          <w:noProof/>
          <w:sz w:val="24"/>
        </w:rPr>
        <w:t>. Jakarta : Salemba Medika.</w:t>
      </w:r>
    </w:p>
    <w:p w:rsidR="00686549" w:rsidRPr="00686549" w:rsidRDefault="00686549" w:rsidP="00686549">
      <w:pPr>
        <w:autoSpaceDE w:val="0"/>
        <w:autoSpaceDN w:val="0"/>
        <w:adjustRightInd w:val="0"/>
        <w:spacing w:line="240" w:lineRule="auto"/>
        <w:ind w:left="993" w:hanging="993"/>
        <w:rPr>
          <w:rFonts w:ascii="Arial" w:eastAsia="Times New Roman" w:hAnsi="Arial" w:cs="Arial"/>
          <w:sz w:val="24"/>
        </w:rPr>
      </w:pPr>
      <w:r w:rsidRPr="00686549">
        <w:rPr>
          <w:rFonts w:ascii="Arial" w:eastAsia="Times New Roman" w:hAnsi="Arial" w:cs="Arial"/>
          <w:sz w:val="24"/>
        </w:rPr>
        <w:lastRenderedPageBreak/>
        <w:t xml:space="preserve">Partodiharjo, S. 2007. </w:t>
      </w:r>
      <w:r w:rsidRPr="00686549">
        <w:rPr>
          <w:rFonts w:ascii="Arial" w:eastAsia="Times New Roman" w:hAnsi="Arial" w:cs="Arial"/>
          <w:i/>
          <w:sz w:val="24"/>
        </w:rPr>
        <w:t>Kenali Narkoba Dan Musuhi Penyalahgunaannya.</w:t>
      </w:r>
      <w:r w:rsidRPr="00686549">
        <w:rPr>
          <w:rFonts w:ascii="Arial" w:eastAsia="Times New Roman" w:hAnsi="Arial" w:cs="Arial"/>
          <w:sz w:val="24"/>
        </w:rPr>
        <w:t xml:space="preserve"> Cetakan Pertama. Esensi.</w:t>
      </w:r>
    </w:p>
    <w:p w:rsidR="00686549" w:rsidRPr="00686549" w:rsidRDefault="00686549" w:rsidP="00686549">
      <w:pPr>
        <w:autoSpaceDE w:val="0"/>
        <w:autoSpaceDN w:val="0"/>
        <w:adjustRightInd w:val="0"/>
        <w:spacing w:line="240" w:lineRule="auto"/>
        <w:ind w:left="993" w:hanging="993"/>
        <w:rPr>
          <w:rFonts w:ascii="Arial" w:eastAsia="Times New Roman" w:hAnsi="Arial" w:cs="Arial"/>
          <w:sz w:val="24"/>
        </w:rPr>
      </w:pPr>
      <w:r w:rsidRPr="00686549">
        <w:rPr>
          <w:rFonts w:ascii="Arial" w:eastAsia="Times New Roman" w:hAnsi="Arial" w:cs="Arial"/>
          <w:sz w:val="24"/>
        </w:rPr>
        <w:t>Prastidini, T., Koeryaman.T.M. 2018.Gambaran Pengetahuan dan Sikap Remaja Terhadap NAPZA di SMA Negeri 16 Bandung.</w:t>
      </w:r>
      <w:r w:rsidRPr="00686549">
        <w:rPr>
          <w:rFonts w:ascii="Arial" w:eastAsia="Times New Roman" w:hAnsi="Arial" w:cs="Arial"/>
          <w:i/>
          <w:sz w:val="24"/>
        </w:rPr>
        <w:t xml:space="preserve">Jurnal Ilmiah Manuntung. </w:t>
      </w:r>
      <w:r w:rsidRPr="00686549">
        <w:rPr>
          <w:rFonts w:ascii="Arial" w:eastAsia="Times New Roman" w:hAnsi="Arial" w:cs="Arial"/>
          <w:sz w:val="24"/>
        </w:rPr>
        <w:t>4(2) : 143-148.</w:t>
      </w:r>
    </w:p>
    <w:p w:rsidR="00686549" w:rsidRPr="00686549" w:rsidRDefault="00686549" w:rsidP="00686549">
      <w:pPr>
        <w:autoSpaceDE w:val="0"/>
        <w:autoSpaceDN w:val="0"/>
        <w:adjustRightInd w:val="0"/>
        <w:spacing w:line="240" w:lineRule="auto"/>
        <w:ind w:left="993" w:hanging="993"/>
        <w:rPr>
          <w:rFonts w:ascii="Arial" w:eastAsia="Times New Roman" w:hAnsi="Arial" w:cs="Arial"/>
          <w:sz w:val="24"/>
        </w:rPr>
      </w:pPr>
      <w:r w:rsidRPr="00686549">
        <w:rPr>
          <w:rFonts w:ascii="Arial" w:eastAsia="Times New Roman" w:hAnsi="Arial" w:cs="Arial"/>
          <w:sz w:val="24"/>
        </w:rPr>
        <w:t>Prisaria, N. 2012.Hubungan Pengetahuan dan Lingkungan Sosial terhadap Tindakan Pencegahan Penyalahgunaan NAPZA pada Siswa SMA Negeri 1 Jepara.</w:t>
      </w:r>
      <w:r w:rsidRPr="00686549">
        <w:rPr>
          <w:rFonts w:ascii="Arial" w:eastAsia="Times New Roman" w:hAnsi="Arial" w:cs="Arial"/>
          <w:i/>
          <w:sz w:val="24"/>
        </w:rPr>
        <w:t>Skripsi</w:t>
      </w:r>
      <w:r w:rsidRPr="00686549">
        <w:rPr>
          <w:rFonts w:ascii="Arial" w:eastAsia="Times New Roman" w:hAnsi="Arial" w:cs="Arial"/>
          <w:sz w:val="24"/>
        </w:rPr>
        <w:t>. Fakultas Kedokteran. Universitas Diponegoro</w:t>
      </w:r>
      <w:r w:rsidRPr="00686549">
        <w:rPr>
          <w:rFonts w:ascii="Arial" w:eastAsia="Times New Roman" w:hAnsi="Arial" w:cs="Arial"/>
          <w:i/>
          <w:sz w:val="24"/>
        </w:rPr>
        <w:t xml:space="preserve">. </w:t>
      </w:r>
      <w:r w:rsidRPr="00686549">
        <w:rPr>
          <w:rFonts w:ascii="Arial" w:eastAsia="Times New Roman" w:hAnsi="Arial" w:cs="Arial"/>
          <w:sz w:val="24"/>
        </w:rPr>
        <w:t>Surabaya.</w:t>
      </w:r>
    </w:p>
    <w:p w:rsidR="00686549" w:rsidRPr="00686549" w:rsidRDefault="00686549" w:rsidP="00686549">
      <w:pPr>
        <w:autoSpaceDE w:val="0"/>
        <w:autoSpaceDN w:val="0"/>
        <w:adjustRightInd w:val="0"/>
        <w:spacing w:line="240" w:lineRule="auto"/>
        <w:ind w:left="993" w:hanging="993"/>
        <w:rPr>
          <w:rFonts w:ascii="Arial" w:eastAsia="Times New Roman" w:hAnsi="Arial" w:cs="Arial"/>
          <w:sz w:val="24"/>
        </w:rPr>
      </w:pPr>
      <w:r w:rsidRPr="00686549">
        <w:rPr>
          <w:rFonts w:ascii="Arial" w:eastAsia="Times New Roman" w:hAnsi="Arial" w:cs="Arial"/>
          <w:sz w:val="24"/>
        </w:rPr>
        <w:t xml:space="preserve">Putri, D.A. 2017. Pengetahuan dan Sikap Pelajar  SMA Negeri 17 Makassar Tentang Penyalahgunaan NAPZA (Narkotika, Psikotropika, dan Zat Adiktif). </w:t>
      </w:r>
      <w:r w:rsidRPr="00686549">
        <w:rPr>
          <w:rFonts w:ascii="Arial" w:eastAsia="Times New Roman" w:hAnsi="Arial" w:cs="Arial"/>
          <w:i/>
          <w:sz w:val="24"/>
        </w:rPr>
        <w:t>Skripsi.</w:t>
      </w:r>
      <w:r w:rsidRPr="00686549">
        <w:rPr>
          <w:rFonts w:ascii="Arial" w:eastAsia="Times New Roman" w:hAnsi="Arial" w:cs="Arial"/>
          <w:sz w:val="24"/>
        </w:rPr>
        <w:t xml:space="preserve"> Fakultas Kedokteran. Universitas Hasanudin. Makassar.</w:t>
      </w:r>
    </w:p>
    <w:p w:rsidR="00686549" w:rsidRPr="00686549" w:rsidRDefault="00686549" w:rsidP="00686549">
      <w:pPr>
        <w:spacing w:line="240" w:lineRule="auto"/>
        <w:ind w:left="993" w:hanging="993"/>
        <w:rPr>
          <w:rFonts w:ascii="Arial" w:hAnsi="Arial" w:cs="Arial"/>
          <w:sz w:val="24"/>
        </w:rPr>
      </w:pPr>
      <w:r w:rsidRPr="00686549">
        <w:rPr>
          <w:rFonts w:ascii="Arial" w:hAnsi="Arial" w:cs="Arial"/>
          <w:sz w:val="24"/>
        </w:rPr>
        <w:t xml:space="preserve">Ratnasari, Y. 2015. Hubungan Pengetahuan, Sikap Siswa Tentang bahaya Narkoba Dan Peran Keluarga Terhadap upaya Pencegahan Narkoba (Studi Penelitian di SMP Agus Salim Semarang). </w:t>
      </w:r>
      <w:r w:rsidRPr="00686549">
        <w:rPr>
          <w:rFonts w:ascii="Arial" w:hAnsi="Arial" w:cs="Arial"/>
          <w:i/>
          <w:sz w:val="24"/>
        </w:rPr>
        <w:t>Jurnal Kesehatan Masyarakat Indonesia</w:t>
      </w:r>
      <w:r w:rsidRPr="00686549">
        <w:rPr>
          <w:rFonts w:ascii="Arial" w:hAnsi="Arial" w:cs="Arial"/>
          <w:sz w:val="24"/>
        </w:rPr>
        <w:t>.10 (2) : 90-99</w:t>
      </w:r>
    </w:p>
    <w:p w:rsidR="00686549" w:rsidRPr="00686549" w:rsidRDefault="00686549" w:rsidP="00686549">
      <w:pPr>
        <w:autoSpaceDE w:val="0"/>
        <w:autoSpaceDN w:val="0"/>
        <w:adjustRightInd w:val="0"/>
        <w:spacing w:line="240" w:lineRule="auto"/>
        <w:ind w:left="993" w:hanging="993"/>
        <w:rPr>
          <w:rFonts w:ascii="Arial" w:hAnsi="Arial" w:cs="Arial"/>
          <w:bCs/>
          <w:noProof/>
          <w:sz w:val="24"/>
        </w:rPr>
      </w:pPr>
      <w:r w:rsidRPr="00686549">
        <w:rPr>
          <w:rFonts w:ascii="Arial" w:hAnsi="Arial" w:cs="Arial"/>
          <w:bCs/>
          <w:noProof/>
          <w:sz w:val="24"/>
        </w:rPr>
        <w:t>Sarwono, Sarlito Wirawan. 2001. Psikologi Remaja. Jakarta: Raja Grafindo Persada.</w:t>
      </w:r>
    </w:p>
    <w:p w:rsidR="00686549" w:rsidRPr="00686549" w:rsidRDefault="00686549" w:rsidP="00686549">
      <w:pPr>
        <w:autoSpaceDE w:val="0"/>
        <w:autoSpaceDN w:val="0"/>
        <w:adjustRightInd w:val="0"/>
        <w:spacing w:line="240" w:lineRule="auto"/>
        <w:ind w:left="993" w:hanging="993"/>
        <w:rPr>
          <w:rFonts w:ascii="Arial" w:hAnsi="Arial" w:cs="Arial"/>
          <w:bCs/>
          <w:noProof/>
          <w:sz w:val="24"/>
        </w:rPr>
      </w:pPr>
      <w:r w:rsidRPr="00686549">
        <w:rPr>
          <w:rFonts w:ascii="Arial" w:hAnsi="Arial" w:cs="Arial"/>
          <w:sz w:val="24"/>
        </w:rPr>
        <w:t>Sida,N. 2017.Bukan Paracetamol Yang Berbahaya.</w:t>
      </w:r>
      <w:hyperlink r:id="rId15" w:history="1">
        <w:r w:rsidRPr="00686549">
          <w:rPr>
            <w:rFonts w:ascii="Arial" w:hAnsi="Arial" w:cs="Arial"/>
            <w:i/>
            <w:color w:val="000000" w:themeColor="text1"/>
            <w:sz w:val="24"/>
          </w:rPr>
          <w:t>https://www.researchgate.net/publication</w:t>
        </w:r>
      </w:hyperlink>
      <w:r w:rsidRPr="00686549">
        <w:rPr>
          <w:rFonts w:ascii="Arial" w:hAnsi="Arial" w:cs="Arial"/>
          <w:i/>
          <w:color w:val="000000" w:themeColor="text1"/>
          <w:sz w:val="24"/>
        </w:rPr>
        <w:t xml:space="preserve">. </w:t>
      </w:r>
      <w:r w:rsidRPr="00686549">
        <w:rPr>
          <w:rFonts w:ascii="Arial" w:hAnsi="Arial" w:cs="Arial"/>
          <w:color w:val="000000" w:themeColor="text1"/>
          <w:sz w:val="24"/>
        </w:rPr>
        <w:t>Januari 2017.</w:t>
      </w:r>
    </w:p>
    <w:p w:rsidR="00686549" w:rsidRPr="00686549" w:rsidRDefault="00686549" w:rsidP="00686549">
      <w:pPr>
        <w:autoSpaceDE w:val="0"/>
        <w:autoSpaceDN w:val="0"/>
        <w:adjustRightInd w:val="0"/>
        <w:spacing w:line="240" w:lineRule="auto"/>
        <w:ind w:left="993" w:hanging="993"/>
        <w:rPr>
          <w:rFonts w:ascii="Arial" w:hAnsi="Arial" w:cs="Arial"/>
          <w:sz w:val="24"/>
        </w:rPr>
      </w:pPr>
      <w:r w:rsidRPr="00686549">
        <w:rPr>
          <w:rFonts w:ascii="Arial" w:hAnsi="Arial" w:cs="Arial"/>
          <w:sz w:val="24"/>
        </w:rPr>
        <w:t xml:space="preserve">Simangunsong, J. 2015. </w:t>
      </w:r>
      <w:r w:rsidRPr="00686549">
        <w:rPr>
          <w:rFonts w:ascii="Arial" w:hAnsi="Arial" w:cs="Arial"/>
          <w:i/>
          <w:sz w:val="24"/>
        </w:rPr>
        <w:t>Penyalahgunaan Narkoba di Kalangan remaja (Studi Kasus pada Badan Narkotika Nasional Kota Tanjung Pinang)</w:t>
      </w:r>
      <w:r w:rsidRPr="00686549">
        <w:rPr>
          <w:rFonts w:ascii="Arial" w:hAnsi="Arial" w:cs="Arial"/>
          <w:sz w:val="24"/>
        </w:rPr>
        <w:t>.E-Journal.</w:t>
      </w:r>
    </w:p>
    <w:p w:rsidR="00686549" w:rsidRPr="00686549" w:rsidRDefault="00686549" w:rsidP="00686549">
      <w:pPr>
        <w:autoSpaceDE w:val="0"/>
        <w:autoSpaceDN w:val="0"/>
        <w:adjustRightInd w:val="0"/>
        <w:spacing w:line="240" w:lineRule="auto"/>
        <w:ind w:left="993" w:hanging="993"/>
        <w:rPr>
          <w:rFonts w:ascii="Arial" w:hAnsi="Arial" w:cs="Arial"/>
          <w:sz w:val="24"/>
        </w:rPr>
      </w:pPr>
      <w:r w:rsidRPr="00686549">
        <w:rPr>
          <w:rFonts w:ascii="Arial" w:hAnsi="Arial" w:cs="Arial"/>
          <w:sz w:val="24"/>
        </w:rPr>
        <w:lastRenderedPageBreak/>
        <w:t xml:space="preserve">Sugiyono. 2007. </w:t>
      </w:r>
      <w:r w:rsidRPr="00686549">
        <w:rPr>
          <w:rFonts w:ascii="Arial" w:hAnsi="Arial" w:cs="Arial"/>
          <w:i/>
          <w:sz w:val="24"/>
        </w:rPr>
        <w:t>Metode Penelitian Kuantitatif Kualitatif</w:t>
      </w:r>
      <w:r w:rsidRPr="00686549">
        <w:rPr>
          <w:rFonts w:ascii="Arial" w:hAnsi="Arial" w:cs="Arial"/>
          <w:sz w:val="24"/>
        </w:rPr>
        <w:t>. Bandung : CV Alfabeta.</w:t>
      </w:r>
    </w:p>
    <w:p w:rsidR="00686549" w:rsidRPr="00686549" w:rsidRDefault="00686549" w:rsidP="00686549">
      <w:pPr>
        <w:autoSpaceDE w:val="0"/>
        <w:autoSpaceDN w:val="0"/>
        <w:adjustRightInd w:val="0"/>
        <w:spacing w:line="240" w:lineRule="auto"/>
        <w:ind w:left="993" w:hanging="993"/>
        <w:rPr>
          <w:rFonts w:ascii="Arial" w:hAnsi="Arial" w:cs="Arial"/>
          <w:sz w:val="24"/>
        </w:rPr>
      </w:pPr>
      <w:r w:rsidRPr="00686549">
        <w:rPr>
          <w:rFonts w:ascii="Arial" w:hAnsi="Arial" w:cs="Arial"/>
          <w:sz w:val="24"/>
        </w:rPr>
        <w:t xml:space="preserve">Sugiyono. 2007. </w:t>
      </w:r>
      <w:r w:rsidRPr="00686549">
        <w:rPr>
          <w:rFonts w:ascii="Arial" w:hAnsi="Arial" w:cs="Arial"/>
          <w:i/>
          <w:sz w:val="24"/>
        </w:rPr>
        <w:t>Metode Penelitian Pendidikan Pendekatan Kuantitatif, Kualitatifdan R&amp;D</w:t>
      </w:r>
      <w:r w:rsidRPr="00686549">
        <w:rPr>
          <w:rFonts w:ascii="Arial" w:hAnsi="Arial" w:cs="Arial"/>
          <w:sz w:val="24"/>
        </w:rPr>
        <w:t>. Bandung : CV Alfabeta.</w:t>
      </w:r>
    </w:p>
    <w:p w:rsidR="00686549" w:rsidRPr="00686549" w:rsidRDefault="00686549" w:rsidP="00686549">
      <w:pPr>
        <w:autoSpaceDE w:val="0"/>
        <w:autoSpaceDN w:val="0"/>
        <w:adjustRightInd w:val="0"/>
        <w:spacing w:line="240" w:lineRule="auto"/>
        <w:ind w:left="993" w:hanging="993"/>
        <w:rPr>
          <w:rFonts w:ascii="Arial" w:hAnsi="Arial" w:cs="Arial"/>
          <w:bCs/>
          <w:noProof/>
          <w:sz w:val="24"/>
        </w:rPr>
      </w:pPr>
      <w:r w:rsidRPr="00686549">
        <w:rPr>
          <w:rFonts w:ascii="Arial" w:hAnsi="Arial" w:cs="Arial"/>
          <w:sz w:val="24"/>
        </w:rPr>
        <w:t xml:space="preserve">Sugiyono. 2015. </w:t>
      </w:r>
      <w:r w:rsidRPr="00686549">
        <w:rPr>
          <w:rFonts w:ascii="Arial" w:hAnsi="Arial" w:cs="Arial"/>
          <w:i/>
          <w:sz w:val="24"/>
        </w:rPr>
        <w:t>Metode Penelitian Kombinasi (Mix Methods)</w:t>
      </w:r>
      <w:r w:rsidRPr="00686549">
        <w:rPr>
          <w:rFonts w:ascii="Arial" w:hAnsi="Arial" w:cs="Arial"/>
          <w:sz w:val="24"/>
        </w:rPr>
        <w:t>. Bandung : CV Alfabeta.</w:t>
      </w:r>
    </w:p>
    <w:p w:rsidR="00686549" w:rsidRPr="00686549" w:rsidRDefault="00686549" w:rsidP="00686549">
      <w:pPr>
        <w:autoSpaceDE w:val="0"/>
        <w:autoSpaceDN w:val="0"/>
        <w:adjustRightInd w:val="0"/>
        <w:spacing w:line="240" w:lineRule="auto"/>
        <w:ind w:left="993" w:hanging="993"/>
        <w:rPr>
          <w:rFonts w:ascii="Arial" w:hAnsi="Arial" w:cs="Arial"/>
          <w:sz w:val="24"/>
        </w:rPr>
      </w:pPr>
      <w:r w:rsidRPr="00686549">
        <w:rPr>
          <w:rFonts w:ascii="Arial" w:hAnsi="Arial" w:cs="Arial"/>
          <w:sz w:val="24"/>
        </w:rPr>
        <w:t xml:space="preserve">Suryawati, S., Widhyharto,S.D. 2015. </w:t>
      </w:r>
      <w:r w:rsidRPr="00686549">
        <w:rPr>
          <w:rFonts w:ascii="Arial" w:hAnsi="Arial" w:cs="Arial"/>
          <w:i/>
          <w:sz w:val="24"/>
        </w:rPr>
        <w:t>UGM Mengajak : Raih Prestasi Tanpa Narkoba</w:t>
      </w:r>
      <w:r w:rsidRPr="00686549">
        <w:rPr>
          <w:rFonts w:ascii="Arial" w:hAnsi="Arial" w:cs="Arial"/>
          <w:sz w:val="24"/>
        </w:rPr>
        <w:t>. Cetakan Pertama. Gadjah Mada University Press.Yogyakarta.</w:t>
      </w:r>
    </w:p>
    <w:p w:rsidR="00686549" w:rsidRPr="00686549" w:rsidRDefault="00686549" w:rsidP="00686549">
      <w:pPr>
        <w:autoSpaceDE w:val="0"/>
        <w:autoSpaceDN w:val="0"/>
        <w:adjustRightInd w:val="0"/>
        <w:spacing w:line="240" w:lineRule="auto"/>
        <w:ind w:left="993" w:hanging="993"/>
        <w:rPr>
          <w:rFonts w:ascii="Arial" w:hAnsi="Arial" w:cs="Arial"/>
          <w:bCs/>
          <w:noProof/>
          <w:sz w:val="24"/>
        </w:rPr>
      </w:pPr>
      <w:r w:rsidRPr="00686549">
        <w:rPr>
          <w:rFonts w:ascii="Arial" w:hAnsi="Arial" w:cs="Arial"/>
          <w:sz w:val="24"/>
        </w:rPr>
        <w:t xml:space="preserve">Susila., Suyanto. 2018. </w:t>
      </w:r>
      <w:r w:rsidRPr="00686549">
        <w:rPr>
          <w:rFonts w:ascii="Arial" w:hAnsi="Arial" w:cs="Arial"/>
          <w:i/>
          <w:sz w:val="24"/>
        </w:rPr>
        <w:t>Metodologi Penelitian Cross Sectional</w:t>
      </w:r>
      <w:r w:rsidRPr="00686549">
        <w:rPr>
          <w:rFonts w:ascii="Arial" w:hAnsi="Arial" w:cs="Arial"/>
          <w:sz w:val="24"/>
        </w:rPr>
        <w:t>.Klaten : Bossscript.</w:t>
      </w:r>
    </w:p>
    <w:p w:rsidR="00686549" w:rsidRPr="00686549" w:rsidRDefault="00686549" w:rsidP="00686549">
      <w:pPr>
        <w:autoSpaceDE w:val="0"/>
        <w:autoSpaceDN w:val="0"/>
        <w:adjustRightInd w:val="0"/>
        <w:spacing w:line="240" w:lineRule="auto"/>
        <w:ind w:left="993" w:hanging="993"/>
        <w:rPr>
          <w:rFonts w:ascii="Arial" w:hAnsi="Arial" w:cs="Arial"/>
          <w:bCs/>
          <w:noProof/>
          <w:sz w:val="24"/>
        </w:rPr>
      </w:pPr>
      <w:r w:rsidRPr="00686549">
        <w:rPr>
          <w:rFonts w:ascii="Arial" w:eastAsia="Times New Roman" w:hAnsi="Arial" w:cs="Arial"/>
          <w:spacing w:val="-1"/>
          <w:sz w:val="24"/>
        </w:rPr>
        <w:t>U</w:t>
      </w:r>
      <w:r w:rsidRPr="00686549">
        <w:rPr>
          <w:rFonts w:ascii="Arial" w:eastAsia="Times New Roman" w:hAnsi="Arial" w:cs="Arial"/>
          <w:sz w:val="24"/>
        </w:rPr>
        <w:t>nd</w:t>
      </w:r>
      <w:r w:rsidRPr="00686549">
        <w:rPr>
          <w:rFonts w:ascii="Arial" w:eastAsia="Times New Roman" w:hAnsi="Arial" w:cs="Arial"/>
          <w:spacing w:val="1"/>
          <w:sz w:val="24"/>
        </w:rPr>
        <w:t>a</w:t>
      </w:r>
      <w:r w:rsidRPr="00686549">
        <w:rPr>
          <w:rFonts w:ascii="Arial" w:eastAsia="Times New Roman" w:hAnsi="Arial" w:cs="Arial"/>
          <w:sz w:val="24"/>
        </w:rPr>
        <w:t>n</w:t>
      </w:r>
      <w:r w:rsidRPr="00686549">
        <w:rPr>
          <w:rFonts w:ascii="Arial" w:eastAsia="Times New Roman" w:hAnsi="Arial" w:cs="Arial"/>
          <w:spacing w:val="1"/>
          <w:sz w:val="24"/>
        </w:rPr>
        <w:t>g</w:t>
      </w:r>
      <w:r w:rsidRPr="00686549">
        <w:rPr>
          <w:rFonts w:ascii="Arial" w:eastAsia="Times New Roman" w:hAnsi="Arial" w:cs="Arial"/>
          <w:spacing w:val="-4"/>
          <w:sz w:val="24"/>
        </w:rPr>
        <w:t>-</w:t>
      </w:r>
      <w:r w:rsidRPr="00686549">
        <w:rPr>
          <w:rFonts w:ascii="Arial" w:eastAsia="Times New Roman" w:hAnsi="Arial" w:cs="Arial"/>
          <w:spacing w:val="-1"/>
          <w:sz w:val="24"/>
        </w:rPr>
        <w:t>U</w:t>
      </w:r>
      <w:r w:rsidRPr="00686549">
        <w:rPr>
          <w:rFonts w:ascii="Arial" w:eastAsia="Times New Roman" w:hAnsi="Arial" w:cs="Arial"/>
          <w:sz w:val="24"/>
        </w:rPr>
        <w:t>nd</w:t>
      </w:r>
      <w:r w:rsidRPr="00686549">
        <w:rPr>
          <w:rFonts w:ascii="Arial" w:eastAsia="Times New Roman" w:hAnsi="Arial" w:cs="Arial"/>
          <w:spacing w:val="1"/>
          <w:sz w:val="24"/>
        </w:rPr>
        <w:t>a</w:t>
      </w:r>
      <w:r w:rsidRPr="00686549">
        <w:rPr>
          <w:rFonts w:ascii="Arial" w:eastAsia="Times New Roman" w:hAnsi="Arial" w:cs="Arial"/>
          <w:spacing w:val="4"/>
          <w:sz w:val="24"/>
        </w:rPr>
        <w:t>n</w:t>
      </w:r>
      <w:r w:rsidRPr="00686549">
        <w:rPr>
          <w:rFonts w:ascii="Arial" w:eastAsia="Times New Roman" w:hAnsi="Arial" w:cs="Arial"/>
          <w:sz w:val="24"/>
        </w:rPr>
        <w:t>g</w:t>
      </w:r>
      <w:r w:rsidR="005551CA">
        <w:rPr>
          <w:rFonts w:ascii="Arial" w:eastAsia="Times New Roman" w:hAnsi="Arial" w:cs="Arial"/>
          <w:sz w:val="24"/>
        </w:rPr>
        <w:t xml:space="preserve"> </w:t>
      </w:r>
      <w:r w:rsidRPr="00686549">
        <w:rPr>
          <w:rFonts w:ascii="Arial" w:eastAsia="Times New Roman" w:hAnsi="Arial" w:cs="Arial"/>
          <w:sz w:val="24"/>
        </w:rPr>
        <w:t>R</w:t>
      </w:r>
      <w:r w:rsidRPr="00686549">
        <w:rPr>
          <w:rFonts w:ascii="Arial" w:eastAsia="Times New Roman" w:hAnsi="Arial" w:cs="Arial"/>
          <w:spacing w:val="1"/>
          <w:sz w:val="24"/>
        </w:rPr>
        <w:t>e</w:t>
      </w:r>
      <w:r w:rsidRPr="00686549">
        <w:rPr>
          <w:rFonts w:ascii="Arial" w:eastAsia="Times New Roman" w:hAnsi="Arial" w:cs="Arial"/>
          <w:sz w:val="24"/>
        </w:rPr>
        <w:t>pub</w:t>
      </w:r>
      <w:r w:rsidRPr="00686549">
        <w:rPr>
          <w:rFonts w:ascii="Arial" w:eastAsia="Times New Roman" w:hAnsi="Arial" w:cs="Arial"/>
          <w:spacing w:val="1"/>
          <w:sz w:val="24"/>
        </w:rPr>
        <w:t>li</w:t>
      </w:r>
      <w:r w:rsidRPr="00686549">
        <w:rPr>
          <w:rFonts w:ascii="Arial" w:eastAsia="Times New Roman" w:hAnsi="Arial" w:cs="Arial"/>
          <w:sz w:val="24"/>
        </w:rPr>
        <w:t>k</w:t>
      </w:r>
      <w:r w:rsidRPr="00686549">
        <w:rPr>
          <w:rFonts w:ascii="Arial" w:eastAsia="Times New Roman" w:hAnsi="Arial" w:cs="Arial"/>
          <w:spacing w:val="-4"/>
          <w:sz w:val="24"/>
        </w:rPr>
        <w:t xml:space="preserve"> I</w:t>
      </w:r>
      <w:r w:rsidRPr="00686549">
        <w:rPr>
          <w:rFonts w:ascii="Arial" w:eastAsia="Times New Roman" w:hAnsi="Arial" w:cs="Arial"/>
          <w:sz w:val="24"/>
        </w:rPr>
        <w:t>ndon</w:t>
      </w:r>
      <w:r w:rsidRPr="00686549">
        <w:rPr>
          <w:rFonts w:ascii="Arial" w:eastAsia="Times New Roman" w:hAnsi="Arial" w:cs="Arial"/>
          <w:spacing w:val="1"/>
          <w:sz w:val="24"/>
        </w:rPr>
        <w:t>e</w:t>
      </w:r>
      <w:r w:rsidRPr="00686549">
        <w:rPr>
          <w:rFonts w:ascii="Arial" w:eastAsia="Times New Roman" w:hAnsi="Arial" w:cs="Arial"/>
          <w:spacing w:val="-1"/>
          <w:sz w:val="24"/>
        </w:rPr>
        <w:t>s</w:t>
      </w:r>
      <w:r w:rsidRPr="00686549">
        <w:rPr>
          <w:rFonts w:ascii="Arial" w:eastAsia="Times New Roman" w:hAnsi="Arial" w:cs="Arial"/>
          <w:spacing w:val="1"/>
          <w:sz w:val="24"/>
        </w:rPr>
        <w:t>i</w:t>
      </w:r>
      <w:r w:rsidRPr="00686549">
        <w:rPr>
          <w:rFonts w:ascii="Arial" w:eastAsia="Times New Roman" w:hAnsi="Arial" w:cs="Arial"/>
          <w:sz w:val="24"/>
        </w:rPr>
        <w:t>a</w:t>
      </w:r>
      <w:r w:rsidRPr="00686549">
        <w:rPr>
          <w:rFonts w:ascii="Arial" w:eastAsia="Times New Roman" w:hAnsi="Arial" w:cs="Arial"/>
          <w:spacing w:val="-1"/>
          <w:sz w:val="24"/>
        </w:rPr>
        <w:t>N</w:t>
      </w:r>
      <w:r w:rsidRPr="00686549">
        <w:rPr>
          <w:rFonts w:ascii="Arial" w:eastAsia="Times New Roman" w:hAnsi="Arial" w:cs="Arial"/>
          <w:sz w:val="24"/>
        </w:rPr>
        <w:t>o.35</w:t>
      </w:r>
      <w:r w:rsidR="005551CA">
        <w:rPr>
          <w:rFonts w:ascii="Arial" w:eastAsia="Times New Roman" w:hAnsi="Arial" w:cs="Arial"/>
          <w:sz w:val="24"/>
        </w:rPr>
        <w:t xml:space="preserve"> </w:t>
      </w:r>
      <w:r w:rsidRPr="00686549">
        <w:rPr>
          <w:rFonts w:ascii="Arial" w:eastAsia="Times New Roman" w:hAnsi="Arial" w:cs="Arial"/>
          <w:spacing w:val="1"/>
          <w:sz w:val="24"/>
        </w:rPr>
        <w:t>Ta</w:t>
      </w:r>
      <w:r w:rsidRPr="00686549">
        <w:rPr>
          <w:rFonts w:ascii="Arial" w:eastAsia="Times New Roman" w:hAnsi="Arial" w:cs="Arial"/>
          <w:sz w:val="24"/>
        </w:rPr>
        <w:t>hun</w:t>
      </w:r>
      <w:r w:rsidR="005551CA">
        <w:rPr>
          <w:rFonts w:ascii="Arial" w:eastAsia="Times New Roman" w:hAnsi="Arial" w:cs="Arial"/>
          <w:sz w:val="24"/>
        </w:rPr>
        <w:t xml:space="preserve"> </w:t>
      </w:r>
      <w:r w:rsidRPr="00686549">
        <w:rPr>
          <w:rFonts w:ascii="Arial" w:eastAsia="Times New Roman" w:hAnsi="Arial" w:cs="Arial"/>
          <w:sz w:val="24"/>
        </w:rPr>
        <w:t>2009</w:t>
      </w:r>
      <w:r w:rsidRPr="00686549">
        <w:rPr>
          <w:rFonts w:ascii="Arial" w:eastAsia="Times New Roman" w:hAnsi="Arial" w:cs="Arial"/>
          <w:spacing w:val="-4"/>
          <w:sz w:val="24"/>
        </w:rPr>
        <w:t>.</w:t>
      </w:r>
      <w:r w:rsidRPr="00686549">
        <w:rPr>
          <w:rFonts w:ascii="Arial" w:eastAsia="Times New Roman" w:hAnsi="Arial" w:cs="Arial"/>
          <w:spacing w:val="1"/>
          <w:sz w:val="24"/>
        </w:rPr>
        <w:t>Te</w:t>
      </w:r>
      <w:r w:rsidRPr="00686549">
        <w:rPr>
          <w:rFonts w:ascii="Arial" w:eastAsia="Times New Roman" w:hAnsi="Arial" w:cs="Arial"/>
          <w:spacing w:val="-4"/>
          <w:sz w:val="24"/>
        </w:rPr>
        <w:t>n</w:t>
      </w:r>
      <w:r w:rsidRPr="00686549">
        <w:rPr>
          <w:rFonts w:ascii="Arial" w:eastAsia="Times New Roman" w:hAnsi="Arial" w:cs="Arial"/>
          <w:spacing w:val="1"/>
          <w:sz w:val="24"/>
        </w:rPr>
        <w:t>ta</w:t>
      </w:r>
      <w:r w:rsidRPr="00686549">
        <w:rPr>
          <w:rFonts w:ascii="Arial" w:eastAsia="Times New Roman" w:hAnsi="Arial" w:cs="Arial"/>
          <w:sz w:val="24"/>
        </w:rPr>
        <w:t>ng</w:t>
      </w:r>
      <w:r w:rsidR="005551CA">
        <w:rPr>
          <w:rFonts w:ascii="Arial" w:eastAsia="Times New Roman" w:hAnsi="Arial" w:cs="Arial"/>
          <w:sz w:val="24"/>
        </w:rPr>
        <w:t xml:space="preserve"> </w:t>
      </w:r>
      <w:r w:rsidRPr="00686549">
        <w:rPr>
          <w:rFonts w:ascii="Arial" w:eastAsia="Times New Roman" w:hAnsi="Arial" w:cs="Arial"/>
          <w:spacing w:val="-1"/>
          <w:sz w:val="24"/>
        </w:rPr>
        <w:t>N</w:t>
      </w:r>
      <w:r w:rsidRPr="00686549">
        <w:rPr>
          <w:rFonts w:ascii="Arial" w:eastAsia="Times New Roman" w:hAnsi="Arial" w:cs="Arial"/>
          <w:spacing w:val="1"/>
          <w:sz w:val="24"/>
        </w:rPr>
        <w:t>a</w:t>
      </w:r>
      <w:r w:rsidRPr="00686549">
        <w:rPr>
          <w:rFonts w:ascii="Arial" w:eastAsia="Times New Roman" w:hAnsi="Arial" w:cs="Arial"/>
          <w:sz w:val="24"/>
        </w:rPr>
        <w:t>rko</w:t>
      </w:r>
      <w:r w:rsidRPr="00686549">
        <w:rPr>
          <w:rFonts w:ascii="Arial" w:eastAsia="Times New Roman" w:hAnsi="Arial" w:cs="Arial"/>
          <w:spacing w:val="1"/>
          <w:sz w:val="24"/>
        </w:rPr>
        <w:t>ti</w:t>
      </w:r>
      <w:r w:rsidRPr="00686549">
        <w:rPr>
          <w:rFonts w:ascii="Arial" w:eastAsia="Times New Roman" w:hAnsi="Arial" w:cs="Arial"/>
          <w:sz w:val="24"/>
        </w:rPr>
        <w:t>ka</w:t>
      </w:r>
      <w:r w:rsidR="005551CA">
        <w:rPr>
          <w:rFonts w:ascii="Arial" w:eastAsia="Times New Roman" w:hAnsi="Arial" w:cs="Arial"/>
          <w:sz w:val="24"/>
        </w:rPr>
        <w:t xml:space="preserve"> </w:t>
      </w:r>
      <w:r w:rsidRPr="00686549">
        <w:rPr>
          <w:rFonts w:ascii="Arial" w:eastAsia="Times New Roman" w:hAnsi="Arial" w:cs="Arial"/>
          <w:spacing w:val="-4"/>
          <w:sz w:val="24"/>
        </w:rPr>
        <w:t>d</w:t>
      </w:r>
      <w:r w:rsidRPr="00686549">
        <w:rPr>
          <w:rFonts w:ascii="Arial" w:eastAsia="Times New Roman" w:hAnsi="Arial" w:cs="Arial"/>
          <w:spacing w:val="1"/>
          <w:sz w:val="24"/>
        </w:rPr>
        <w:t>al</w:t>
      </w:r>
      <w:r w:rsidRPr="00686549">
        <w:rPr>
          <w:rFonts w:ascii="Arial" w:eastAsia="Times New Roman" w:hAnsi="Arial" w:cs="Arial"/>
          <w:spacing w:val="-3"/>
          <w:sz w:val="24"/>
        </w:rPr>
        <w:t>a</w:t>
      </w:r>
      <w:r w:rsidRPr="00686549">
        <w:rPr>
          <w:rFonts w:ascii="Arial" w:eastAsia="Times New Roman" w:hAnsi="Arial" w:cs="Arial"/>
          <w:sz w:val="24"/>
        </w:rPr>
        <w:t xml:space="preserve">m </w:t>
      </w:r>
      <w:r w:rsidRPr="00686549">
        <w:rPr>
          <w:rFonts w:ascii="Arial" w:eastAsia="Times New Roman" w:hAnsi="Arial" w:cs="Arial"/>
          <w:spacing w:val="1"/>
          <w:sz w:val="24"/>
        </w:rPr>
        <w:t>lam</w:t>
      </w:r>
      <w:r w:rsidRPr="00686549">
        <w:rPr>
          <w:rFonts w:ascii="Arial" w:eastAsia="Times New Roman" w:hAnsi="Arial" w:cs="Arial"/>
          <w:sz w:val="24"/>
        </w:rPr>
        <w:t>p</w:t>
      </w:r>
      <w:r w:rsidRPr="00686549">
        <w:rPr>
          <w:rFonts w:ascii="Arial" w:eastAsia="Times New Roman" w:hAnsi="Arial" w:cs="Arial"/>
          <w:spacing w:val="1"/>
          <w:sz w:val="24"/>
        </w:rPr>
        <w:t>i</w:t>
      </w:r>
      <w:r w:rsidRPr="00686549">
        <w:rPr>
          <w:rFonts w:ascii="Arial" w:eastAsia="Times New Roman" w:hAnsi="Arial" w:cs="Arial"/>
          <w:spacing w:val="-4"/>
          <w:sz w:val="24"/>
        </w:rPr>
        <w:t>r</w:t>
      </w:r>
      <w:r w:rsidRPr="00686549">
        <w:rPr>
          <w:rFonts w:ascii="Arial" w:eastAsia="Times New Roman" w:hAnsi="Arial" w:cs="Arial"/>
          <w:spacing w:val="1"/>
          <w:sz w:val="24"/>
        </w:rPr>
        <w:t>a</w:t>
      </w:r>
      <w:r w:rsidRPr="00686549">
        <w:rPr>
          <w:rFonts w:ascii="Arial" w:eastAsia="Times New Roman" w:hAnsi="Arial" w:cs="Arial"/>
          <w:sz w:val="24"/>
        </w:rPr>
        <w:t xml:space="preserve">n 1 </w:t>
      </w:r>
      <w:r w:rsidRPr="00686549">
        <w:rPr>
          <w:rFonts w:ascii="Arial" w:eastAsia="Times New Roman" w:hAnsi="Arial" w:cs="Arial"/>
          <w:spacing w:val="-1"/>
          <w:sz w:val="24"/>
        </w:rPr>
        <w:t>UU</w:t>
      </w:r>
      <w:r w:rsidRPr="00686549">
        <w:rPr>
          <w:rFonts w:ascii="Arial" w:eastAsia="Times New Roman" w:hAnsi="Arial" w:cs="Arial"/>
          <w:sz w:val="24"/>
        </w:rPr>
        <w:t>D</w:t>
      </w:r>
      <w:r w:rsidR="005551CA">
        <w:rPr>
          <w:rFonts w:ascii="Arial" w:eastAsia="Times New Roman" w:hAnsi="Arial" w:cs="Arial"/>
          <w:sz w:val="24"/>
        </w:rPr>
        <w:t xml:space="preserve"> </w:t>
      </w:r>
      <w:r w:rsidRPr="00686549">
        <w:rPr>
          <w:rFonts w:ascii="Arial" w:eastAsia="Times New Roman" w:hAnsi="Arial" w:cs="Arial"/>
          <w:sz w:val="24"/>
        </w:rPr>
        <w:t>R.I</w:t>
      </w:r>
      <w:r w:rsidR="005551CA">
        <w:rPr>
          <w:rFonts w:ascii="Arial" w:eastAsia="Times New Roman" w:hAnsi="Arial" w:cs="Arial"/>
          <w:sz w:val="24"/>
        </w:rPr>
        <w:t xml:space="preserve"> </w:t>
      </w:r>
      <w:r w:rsidRPr="00686549">
        <w:rPr>
          <w:rFonts w:ascii="Arial" w:eastAsia="Times New Roman" w:hAnsi="Arial" w:cs="Arial"/>
          <w:spacing w:val="1"/>
          <w:sz w:val="24"/>
        </w:rPr>
        <w:t>Ta</w:t>
      </w:r>
      <w:r w:rsidRPr="00686549">
        <w:rPr>
          <w:rFonts w:ascii="Arial" w:eastAsia="Times New Roman" w:hAnsi="Arial" w:cs="Arial"/>
          <w:sz w:val="24"/>
        </w:rPr>
        <w:t>hun 2009.</w:t>
      </w:r>
    </w:p>
    <w:p w:rsidR="00CB3BE9" w:rsidRPr="00686549" w:rsidRDefault="00686549" w:rsidP="00F04BBE">
      <w:pPr>
        <w:spacing w:line="240" w:lineRule="auto"/>
        <w:ind w:left="993" w:hanging="993"/>
        <w:rPr>
          <w:rFonts w:ascii="Arial" w:hAnsi="Arial" w:cs="Arial"/>
          <w:sz w:val="24"/>
        </w:rPr>
        <w:sectPr w:rsidR="00CB3BE9" w:rsidRPr="00686549" w:rsidSect="00BF5AAF">
          <w:type w:val="continuous"/>
          <w:pgSz w:w="11906" w:h="16838"/>
          <w:pgMar w:top="1440" w:right="1440" w:bottom="1440" w:left="1440" w:header="708" w:footer="708" w:gutter="0"/>
          <w:cols w:num="2" w:space="282"/>
          <w:titlePg/>
          <w:docGrid w:linePitch="360"/>
        </w:sectPr>
      </w:pPr>
      <w:r w:rsidRPr="00686549">
        <w:rPr>
          <w:rFonts w:ascii="Arial" w:hAnsi="Arial" w:cs="Arial"/>
          <w:sz w:val="24"/>
        </w:rPr>
        <w:t>Wawan dan Dewi,. 2010. Teori dan Pengukuran Pengetahuan, Sikap dan Prilaku Manusia. Yogyakarta: Nuha Medika.</w:t>
      </w:r>
      <w:bookmarkStart w:id="0" w:name="_GoBack"/>
      <w:bookmarkEnd w:id="0"/>
    </w:p>
    <w:p w:rsidR="00BF5AAF" w:rsidRPr="005A0C0F" w:rsidRDefault="00BF5AAF" w:rsidP="00BF5AAF">
      <w:pPr>
        <w:spacing w:line="240" w:lineRule="auto"/>
        <w:rPr>
          <w:rFonts w:ascii="Arial" w:hAnsi="Arial" w:cs="Arial"/>
          <w:sz w:val="24"/>
        </w:rPr>
      </w:pPr>
    </w:p>
    <w:sectPr w:rsidR="00BF5AAF" w:rsidRPr="005A0C0F" w:rsidSect="00235F95">
      <w:headerReference w:type="even" r:id="rId16"/>
      <w:type w:val="continuous"/>
      <w:pgSz w:w="11900" w:h="16840"/>
      <w:pgMar w:top="1418" w:right="1134" w:bottom="1418" w:left="1418" w:header="567" w:footer="851" w:gutter="0"/>
      <w:cols w:space="27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5EC0" w:rsidRDefault="00F15EC0" w:rsidP="00F94815">
      <w:r>
        <w:separator/>
      </w:r>
    </w:p>
  </w:endnote>
  <w:endnote w:type="continuationSeparator" w:id="0">
    <w:p w:rsidR="00F15EC0" w:rsidRDefault="00F15EC0"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B2A" w:rsidRDefault="00EB18CC" w:rsidP="004F4985">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F04BBE">
      <w:rPr>
        <w:rStyle w:val="PageNumber"/>
        <w:noProof/>
      </w:rPr>
      <w:t>10</w:t>
    </w:r>
    <w:r>
      <w:rPr>
        <w:rStyle w:val="PageNumber"/>
      </w:rPr>
      <w:fldChar w:fldCharType="end"/>
    </w:r>
  </w:p>
  <w:p w:rsidR="00D40B2A" w:rsidRDefault="00405CA9" w:rsidP="00D40B2A">
    <w:pPr>
      <w:pStyle w:val="Footer"/>
      <w:ind w:right="360" w:firstLine="360"/>
    </w:pP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B2A" w:rsidRDefault="00EB18CC" w:rsidP="004F4985">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F04BBE">
      <w:rPr>
        <w:rStyle w:val="PageNumber"/>
        <w:noProof/>
      </w:rPr>
      <w:t>9</w:t>
    </w:r>
    <w:r>
      <w:rPr>
        <w:rStyle w:val="PageNumber"/>
      </w:rPr>
      <w:fldChar w:fldCharType="end"/>
    </w:r>
  </w:p>
  <w:p w:rsidR="00D40B2A" w:rsidRDefault="00D40B2A" w:rsidP="00570E9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457" w:rsidRPr="00677457" w:rsidRDefault="00677457" w:rsidP="003A0B3F">
    <w:pPr>
      <w:pStyle w:val="Footer"/>
      <w:tabs>
        <w:tab w:val="clear" w:pos="9360"/>
        <w:tab w:val="right" w:pos="9915"/>
      </w:tabs>
      <w:rPr>
        <w:sz w:val="16"/>
      </w:rPr>
    </w:pPr>
    <w:r w:rsidRPr="00677457">
      <w:rPr>
        <w:sz w:val="16"/>
      </w:rPr>
      <w:tab/>
    </w:r>
    <w:r w:rsidRPr="00677457">
      <w:rPr>
        <w:sz w:val="16"/>
      </w:rPr>
      <w:tab/>
    </w:r>
    <w:hyperlink r:id="rId1" w:history="1">
      <w:r w:rsidRPr="007220CD">
        <w:rPr>
          <w:rStyle w:val="Hyperlink"/>
          <w:sz w:val="16"/>
        </w:rPr>
        <w:t>Attribution-NonCommercial 4.0 International.</w:t>
      </w:r>
    </w:hyperlink>
    <w:r w:rsidRPr="00677457">
      <w:rPr>
        <w:sz w:val="16"/>
      </w:rPr>
      <w:t xml:space="preserve"> Some rights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5EC0" w:rsidRDefault="00F15EC0" w:rsidP="00F94815">
      <w:r>
        <w:separator/>
      </w:r>
    </w:p>
  </w:footnote>
  <w:footnote w:type="continuationSeparator" w:id="0">
    <w:p w:rsidR="00F15EC0" w:rsidRDefault="00F15EC0" w:rsidP="00F94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F95" w:rsidRPr="000048E7" w:rsidRDefault="00F04BBE" w:rsidP="00235F95">
    <w:pPr>
      <w:pStyle w:val="Header"/>
      <w:jc w:val="center"/>
      <w:rPr>
        <w:sz w:val="16"/>
        <w:szCs w:val="16"/>
      </w:rPr>
    </w:pPr>
    <w:r>
      <w:rPr>
        <w:rFonts w:cs="Times New Roman"/>
        <w:smallCaps/>
        <w:sz w:val="16"/>
        <w:szCs w:val="16"/>
      </w:rPr>
      <w:t>ASTRID YUNITA KAMBU</w:t>
    </w:r>
    <w:r w:rsidR="00235F95" w:rsidRPr="000048E7">
      <w:rPr>
        <w:rFonts w:cs="Times New Roman"/>
        <w:smallCaps/>
        <w:sz w:val="16"/>
        <w:szCs w:val="16"/>
      </w:rPr>
      <w:t xml:space="preserve"> / </w:t>
    </w:r>
    <w:r>
      <w:rPr>
        <w:rFonts w:cs="Times New Roman"/>
        <w:smallCaps/>
        <w:sz w:val="16"/>
        <w:szCs w:val="16"/>
      </w:rPr>
      <w:t>JURNAL NURSING UPDATE</w:t>
    </w:r>
    <w:r w:rsidR="00235F95" w:rsidRPr="000048E7">
      <w:rPr>
        <w:rFonts w:cs="Times New Roman"/>
        <w:smallCaps/>
        <w:sz w:val="16"/>
        <w:szCs w:val="16"/>
      </w:rPr>
      <w:t>- Vol.</w:t>
    </w:r>
    <w:r>
      <w:rPr>
        <w:rFonts w:cs="Times New Roman"/>
        <w:smallCaps/>
        <w:sz w:val="16"/>
        <w:szCs w:val="16"/>
        <w:lang w:val="id-ID"/>
      </w:rPr>
      <w:t>12</w:t>
    </w:r>
    <w:r w:rsidR="00235F95">
      <w:rPr>
        <w:rFonts w:cs="Times New Roman"/>
        <w:smallCaps/>
        <w:sz w:val="16"/>
        <w:szCs w:val="16"/>
        <w:lang w:val="id-ID"/>
      </w:rPr>
      <w:t xml:space="preserve">. </w:t>
    </w:r>
    <w:r w:rsidR="00235F95" w:rsidRPr="000048E7">
      <w:rPr>
        <w:rFonts w:cs="Times New Roman"/>
        <w:smallCaps/>
        <w:sz w:val="16"/>
        <w:szCs w:val="16"/>
      </w:rPr>
      <w:t xml:space="preserve">No. </w:t>
    </w:r>
    <w:r>
      <w:rPr>
        <w:rFonts w:cs="Times New Roman"/>
        <w:smallCaps/>
        <w:sz w:val="16"/>
        <w:szCs w:val="16"/>
        <w:lang w:val="id-ID"/>
      </w:rPr>
      <w:t>1</w:t>
    </w:r>
    <w:r w:rsidR="00235F95" w:rsidRPr="000048E7">
      <w:rPr>
        <w:rFonts w:cs="Times New Roman"/>
        <w:smallCaps/>
        <w:sz w:val="16"/>
        <w:szCs w:val="16"/>
      </w:rPr>
      <w:t>(</w:t>
    </w:r>
    <w:r>
      <w:rPr>
        <w:rFonts w:cs="Times New Roman"/>
        <w:smallCaps/>
        <w:sz w:val="16"/>
        <w:szCs w:val="16"/>
      </w:rPr>
      <w:t>2021</w:t>
    </w:r>
    <w:r w:rsidR="00235F95" w:rsidRPr="000048E7">
      <w:rPr>
        <w:rFonts w:cs="Times New Roman"/>
        <w:smallCaps/>
        <w:sz w:val="16"/>
        <w:szCs w:val="16"/>
      </w:rPr>
      <w:t xml:space="preserve">) </w:t>
    </w:r>
  </w:p>
  <w:p w:rsidR="00D40B2A" w:rsidRPr="00235F95" w:rsidRDefault="00D40B2A" w:rsidP="00235F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BBE" w:rsidRPr="000048E7" w:rsidRDefault="00F04BBE" w:rsidP="00F04BBE">
    <w:pPr>
      <w:pStyle w:val="Header"/>
      <w:jc w:val="center"/>
      <w:rPr>
        <w:sz w:val="16"/>
        <w:szCs w:val="16"/>
      </w:rPr>
    </w:pPr>
    <w:r>
      <w:rPr>
        <w:rFonts w:cs="Times New Roman"/>
        <w:smallCaps/>
        <w:sz w:val="16"/>
        <w:szCs w:val="16"/>
      </w:rPr>
      <w:t>ASTRID YUNITA KAMBU</w:t>
    </w:r>
    <w:r w:rsidRPr="000048E7">
      <w:rPr>
        <w:rFonts w:cs="Times New Roman"/>
        <w:smallCaps/>
        <w:sz w:val="16"/>
        <w:szCs w:val="16"/>
      </w:rPr>
      <w:t xml:space="preserve"> / </w:t>
    </w:r>
    <w:r>
      <w:rPr>
        <w:rFonts w:cs="Times New Roman"/>
        <w:smallCaps/>
        <w:sz w:val="16"/>
        <w:szCs w:val="16"/>
      </w:rPr>
      <w:t>JURNAL NURSING UPDATE</w:t>
    </w:r>
    <w:r w:rsidRPr="000048E7">
      <w:rPr>
        <w:rFonts w:cs="Times New Roman"/>
        <w:smallCaps/>
        <w:sz w:val="16"/>
        <w:szCs w:val="16"/>
      </w:rPr>
      <w:t>- Vol.</w:t>
    </w:r>
    <w:r>
      <w:rPr>
        <w:rFonts w:cs="Times New Roman"/>
        <w:smallCaps/>
        <w:sz w:val="16"/>
        <w:szCs w:val="16"/>
        <w:lang w:val="id-ID"/>
      </w:rPr>
      <w:t xml:space="preserve">12. </w:t>
    </w:r>
    <w:r w:rsidRPr="000048E7">
      <w:rPr>
        <w:rFonts w:cs="Times New Roman"/>
        <w:smallCaps/>
        <w:sz w:val="16"/>
        <w:szCs w:val="16"/>
      </w:rPr>
      <w:t xml:space="preserve">No. </w:t>
    </w:r>
    <w:r>
      <w:rPr>
        <w:rFonts w:cs="Times New Roman"/>
        <w:smallCaps/>
        <w:sz w:val="16"/>
        <w:szCs w:val="16"/>
        <w:lang w:val="id-ID"/>
      </w:rPr>
      <w:t>1</w:t>
    </w:r>
    <w:r w:rsidRPr="000048E7">
      <w:rPr>
        <w:rFonts w:cs="Times New Roman"/>
        <w:smallCaps/>
        <w:sz w:val="16"/>
        <w:szCs w:val="16"/>
      </w:rPr>
      <w:t>(</w:t>
    </w:r>
    <w:r>
      <w:rPr>
        <w:rFonts w:cs="Times New Roman"/>
        <w:smallCaps/>
        <w:sz w:val="16"/>
        <w:szCs w:val="16"/>
      </w:rPr>
      <w:t>2021</w:t>
    </w:r>
    <w:r w:rsidRPr="000048E7">
      <w:rPr>
        <w:rFonts w:cs="Times New Roman"/>
        <w:smallCaps/>
        <w:sz w:val="16"/>
        <w:szCs w:val="16"/>
      </w:rPr>
      <w:t xml:space="preserve">) </w:t>
    </w:r>
  </w:p>
  <w:p w:rsidR="00235F95" w:rsidRPr="00F04BBE" w:rsidRDefault="00235F95" w:rsidP="00F04BB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5"/>
    </w:tblGrid>
    <w:tr w:rsidR="00925AE6" w:rsidRPr="000C2A9F" w:rsidTr="00B516DC">
      <w:trPr>
        <w:trHeight w:val="273"/>
      </w:trPr>
      <w:tc>
        <w:tcPr>
          <w:tcW w:w="9459" w:type="dxa"/>
          <w:tcBorders>
            <w:bottom w:val="single" w:sz="4" w:space="0" w:color="auto"/>
          </w:tcBorders>
        </w:tcPr>
        <w:tbl>
          <w:tblPr>
            <w:tblW w:w="9459" w:type="dxa"/>
            <w:tblLook w:val="04A0" w:firstRow="1" w:lastRow="0" w:firstColumn="1" w:lastColumn="0" w:noHBand="0" w:noVBand="1"/>
          </w:tblPr>
          <w:tblGrid>
            <w:gridCol w:w="1009"/>
            <w:gridCol w:w="6741"/>
            <w:gridCol w:w="1709"/>
          </w:tblGrid>
          <w:tr w:rsidR="00925AE6" w:rsidRPr="000C2A9F" w:rsidTr="00FF1168">
            <w:trPr>
              <w:trHeight w:val="273"/>
            </w:trPr>
            <w:tc>
              <w:tcPr>
                <w:tcW w:w="9459" w:type="dxa"/>
                <w:gridSpan w:val="3"/>
                <w:tcBorders>
                  <w:bottom w:val="single" w:sz="4" w:space="0" w:color="auto"/>
                </w:tcBorders>
                <w:shd w:val="clear" w:color="auto" w:fill="auto"/>
              </w:tcPr>
              <w:p w:rsidR="00925AE6" w:rsidRPr="00382DCD" w:rsidRDefault="00925AE6" w:rsidP="003508FB">
                <w:pPr>
                  <w:pStyle w:val="Footer"/>
                  <w:tabs>
                    <w:tab w:val="left" w:pos="4903"/>
                    <w:tab w:val="left" w:pos="6656"/>
                  </w:tabs>
                  <w:spacing w:line="240" w:lineRule="auto"/>
                  <w:rPr>
                    <w:rFonts w:ascii="Book Antiqua" w:hAnsi="Book Antiqua"/>
                    <w:b/>
                    <w:color w:val="000000"/>
                    <w:sz w:val="22"/>
                    <w:lang w:val="id-ID"/>
                  </w:rPr>
                </w:pPr>
                <w:r w:rsidRPr="00382DCD">
                  <w:rPr>
                    <w:color w:val="000000"/>
                    <w:sz w:val="22"/>
                    <w:lang w:val="id-ID"/>
                  </w:rPr>
                  <w:tab/>
                </w:r>
                <w:r w:rsidRPr="00382DCD">
                  <w:rPr>
                    <w:color w:val="000000"/>
                    <w:sz w:val="22"/>
                    <w:lang w:val="id-ID"/>
                  </w:rPr>
                  <w:tab/>
                </w:r>
                <w:hyperlink r:id="rId1" w:history="1">
                  <w:r w:rsidR="003508FB" w:rsidRPr="000C2A9F">
                    <w:rPr>
                      <w:rStyle w:val="Hyperlink"/>
                      <w:lang w:val="id-ID"/>
                    </w:rPr>
                    <w:t>https://stikes-nhm.e-journal.id/NU/index</w:t>
                  </w:r>
                </w:hyperlink>
              </w:p>
            </w:tc>
          </w:tr>
          <w:tr w:rsidR="00925AE6" w:rsidRPr="000C2A9F" w:rsidTr="00FF1168">
            <w:trPr>
              <w:trHeight w:val="138"/>
            </w:trPr>
            <w:tc>
              <w:tcPr>
                <w:tcW w:w="9459" w:type="dxa"/>
                <w:gridSpan w:val="3"/>
                <w:tcBorders>
                  <w:top w:val="single" w:sz="4" w:space="0" w:color="auto"/>
                </w:tcBorders>
                <w:shd w:val="clear" w:color="auto" w:fill="auto"/>
              </w:tcPr>
              <w:p w:rsidR="00925AE6" w:rsidRPr="000C2A9F" w:rsidRDefault="00925AE6" w:rsidP="00FF1168">
                <w:pPr>
                  <w:pStyle w:val="Header"/>
                  <w:tabs>
                    <w:tab w:val="clear" w:pos="4680"/>
                  </w:tabs>
                  <w:jc w:val="center"/>
                  <w:rPr>
                    <w:color w:val="808080"/>
                    <w:sz w:val="13"/>
                    <w:lang w:val="id-ID"/>
                  </w:rPr>
                </w:pPr>
              </w:p>
            </w:tc>
          </w:tr>
          <w:tr w:rsidR="00925AE6" w:rsidRPr="000C2A9F" w:rsidTr="00A5092E">
            <w:trPr>
              <w:trHeight w:val="1090"/>
            </w:trPr>
            <w:tc>
              <w:tcPr>
                <w:tcW w:w="1009" w:type="dxa"/>
                <w:shd w:val="clear" w:color="auto" w:fill="auto"/>
                <w:vAlign w:val="center"/>
              </w:tcPr>
              <w:p w:rsidR="00925AE6" w:rsidRPr="000C2A9F" w:rsidRDefault="00925AE6" w:rsidP="00FF1168">
                <w:pPr>
                  <w:pStyle w:val="Header"/>
                  <w:jc w:val="center"/>
                  <w:rPr>
                    <w:lang w:val="id-ID"/>
                  </w:rPr>
                </w:pPr>
              </w:p>
            </w:tc>
            <w:tc>
              <w:tcPr>
                <w:tcW w:w="6741" w:type="dxa"/>
                <w:shd w:val="clear" w:color="auto" w:fill="auto"/>
                <w:vAlign w:val="center"/>
              </w:tcPr>
              <w:p w:rsidR="00925AE6" w:rsidRPr="000C2A9F" w:rsidRDefault="00925AE6" w:rsidP="00FF1168">
                <w:pPr>
                  <w:pStyle w:val="Header"/>
                  <w:spacing w:after="120"/>
                  <w:jc w:val="center"/>
                  <w:rPr>
                    <w:sz w:val="16"/>
                    <w:szCs w:val="16"/>
                    <w:lang w:val="id-ID"/>
                  </w:rPr>
                </w:pPr>
              </w:p>
            </w:tc>
            <w:tc>
              <w:tcPr>
                <w:tcW w:w="1709" w:type="dxa"/>
                <w:shd w:val="clear" w:color="auto" w:fill="auto"/>
                <w:vAlign w:val="center"/>
              </w:tcPr>
              <w:p w:rsidR="00925AE6" w:rsidRPr="000C2A9F" w:rsidRDefault="00925AE6" w:rsidP="00FF1168">
                <w:pPr>
                  <w:pStyle w:val="Header"/>
                  <w:jc w:val="center"/>
                  <w:rPr>
                    <w:lang w:val="id-ID"/>
                  </w:rPr>
                </w:pPr>
              </w:p>
            </w:tc>
          </w:tr>
          <w:tr w:rsidR="00925AE6" w:rsidRPr="000C2A9F" w:rsidTr="00FF1168">
            <w:trPr>
              <w:trHeight w:val="96"/>
            </w:trPr>
            <w:tc>
              <w:tcPr>
                <w:tcW w:w="9459" w:type="dxa"/>
                <w:gridSpan w:val="3"/>
                <w:tcBorders>
                  <w:bottom w:val="single" w:sz="24" w:space="0" w:color="auto"/>
                </w:tcBorders>
                <w:shd w:val="clear" w:color="auto" w:fill="auto"/>
              </w:tcPr>
              <w:p w:rsidR="00925AE6" w:rsidRPr="000C2A9F" w:rsidRDefault="00925AE6" w:rsidP="00FF1168">
                <w:pPr>
                  <w:pStyle w:val="Header"/>
                  <w:rPr>
                    <w:sz w:val="6"/>
                    <w:lang w:val="id-ID"/>
                  </w:rPr>
                </w:pPr>
              </w:p>
            </w:tc>
          </w:tr>
        </w:tbl>
        <w:p w:rsidR="00925AE6" w:rsidRPr="000C2A9F" w:rsidRDefault="00F15EC0">
          <w:pPr>
            <w:rPr>
              <w:lang w:val="id-ID"/>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9pt;margin-top:-71.9pt;width:473.25pt;height:67.4pt;z-index:251659264;mso-position-horizontal-relative:text;mso-position-vertical-relative:text">
                <v:imagedata r:id="rId2" o:title=""/>
              </v:shape>
              <o:OLEObject Type="Embed" ProgID="PBrush" ShapeID="_x0000_s2051" DrawAspect="Content" ObjectID="_1685789443" r:id="rId3"/>
            </w:object>
          </w:r>
        </w:p>
      </w:tc>
    </w:tr>
  </w:tbl>
  <w:p w:rsidR="00DC580C" w:rsidRPr="000C2A9F" w:rsidRDefault="00DC580C">
    <w:pPr>
      <w:pStyle w:val="Header"/>
      <w:rPr>
        <w:lang w:val="id-ID"/>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B2A" w:rsidRPr="001C7C20" w:rsidRDefault="001C7C20" w:rsidP="001C7C20">
    <w:pPr>
      <w:pStyle w:val="Header"/>
      <w:jc w:val="center"/>
      <w:rPr>
        <w:sz w:val="16"/>
        <w:szCs w:val="16"/>
      </w:rPr>
    </w:pPr>
    <w:r>
      <w:rPr>
        <w:rFonts w:cs="Times New Roman"/>
        <w:smallCaps/>
        <w:sz w:val="16"/>
        <w:szCs w:val="16"/>
        <w:lang w:val="id-ID"/>
      </w:rPr>
      <w:t>First Author</w:t>
    </w:r>
    <w:r w:rsidRPr="000048E7">
      <w:rPr>
        <w:rFonts w:cs="Times New Roman"/>
        <w:smallCaps/>
        <w:sz w:val="16"/>
        <w:szCs w:val="16"/>
      </w:rPr>
      <w:t xml:space="preserve"> / </w:t>
    </w:r>
    <w:r w:rsidR="005A0C0F" w:rsidRPr="000048E7">
      <w:rPr>
        <w:rFonts w:cs="Times New Roman"/>
        <w:smallCaps/>
        <w:sz w:val="16"/>
        <w:szCs w:val="16"/>
      </w:rPr>
      <w:t>Jurnal</w:t>
    </w:r>
    <w:r w:rsidR="005A0C0F">
      <w:rPr>
        <w:rFonts w:cs="Times New Roman"/>
        <w:smallCaps/>
        <w:sz w:val="16"/>
        <w:szCs w:val="16"/>
        <w:lang w:val="en-ID"/>
      </w:rPr>
      <w:t>ILMIAH OBSGIN</w:t>
    </w:r>
    <w:r w:rsidRPr="000048E7">
      <w:rPr>
        <w:rFonts w:cs="Times New Roman"/>
        <w:smallCaps/>
        <w:sz w:val="16"/>
        <w:szCs w:val="16"/>
      </w:rPr>
      <w:t>- Vol.</w:t>
    </w:r>
    <w:r>
      <w:rPr>
        <w:rFonts w:cs="Times New Roman"/>
        <w:smallCaps/>
        <w:sz w:val="16"/>
        <w:szCs w:val="16"/>
        <w:lang w:val="id-ID"/>
      </w:rPr>
      <w:t xml:space="preserve">X. </w:t>
    </w:r>
    <w:r w:rsidRPr="000048E7">
      <w:rPr>
        <w:rFonts w:cs="Times New Roman"/>
        <w:smallCaps/>
        <w:sz w:val="16"/>
        <w:szCs w:val="16"/>
      </w:rPr>
      <w:t xml:space="preserve">No. </w:t>
    </w:r>
    <w:r>
      <w:rPr>
        <w:rFonts w:cs="Times New Roman"/>
        <w:smallCaps/>
        <w:sz w:val="16"/>
        <w:szCs w:val="16"/>
        <w:lang w:val="id-ID"/>
      </w:rPr>
      <w:t>X</w:t>
    </w:r>
    <w:r w:rsidRPr="000048E7">
      <w:rPr>
        <w:rFonts w:cs="Times New Roman"/>
        <w:smallCaps/>
        <w:sz w:val="16"/>
        <w:szCs w:val="16"/>
      </w:rPr>
      <w:t>(</w:t>
    </w:r>
    <w:r>
      <w:rPr>
        <w:rFonts w:cs="Times New Roman"/>
        <w:smallCaps/>
        <w:sz w:val="16"/>
        <w:szCs w:val="16"/>
        <w:lang w:val="id-ID"/>
      </w:rPr>
      <w:t>XXXX</w:t>
    </w:r>
    <w:r w:rsidRPr="000048E7">
      <w:rPr>
        <w:rFonts w:cs="Times New Roman"/>
        <w:smallCaps/>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06F37"/>
    <w:multiLevelType w:val="hybridMultilevel"/>
    <w:tmpl w:val="6F185354"/>
    <w:lvl w:ilvl="0" w:tplc="E98E8F92">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nsid w:val="15593286"/>
    <w:multiLevelType w:val="multilevel"/>
    <w:tmpl w:val="B19641E2"/>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2">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176350"/>
    <w:multiLevelType w:val="multilevel"/>
    <w:tmpl w:val="C4C421A4"/>
    <w:lvl w:ilvl="0">
      <w:start w:val="3"/>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7F430466"/>
    <w:multiLevelType w:val="hybridMultilevel"/>
    <w:tmpl w:val="BE88F78A"/>
    <w:lvl w:ilvl="0" w:tplc="12D84FD4">
      <w:start w:val="1"/>
      <w:numFmt w:val="upperRoman"/>
      <w:lvlText w:val="%1."/>
      <w:lvlJc w:val="left"/>
      <w:pPr>
        <w:ind w:left="720" w:hanging="72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5"/>
  </w:num>
  <w:num w:numId="2">
    <w:abstractNumId w:val="3"/>
  </w:num>
  <w:num w:numId="3">
    <w:abstractNumId w:val="7"/>
  </w:num>
  <w:num w:numId="4">
    <w:abstractNumId w:val="2"/>
  </w:num>
  <w:num w:numId="5">
    <w:abstractNumId w:val="1"/>
  </w:num>
  <w:num w:numId="6">
    <w:abstractNumId w:val="4"/>
  </w:num>
  <w:num w:numId="7">
    <w:abstractNumId w:val="6"/>
  </w:num>
  <w:num w:numId="8">
    <w:abstractNumId w:val="9"/>
  </w:num>
  <w:num w:numId="9">
    <w:abstractNumId w:val="4"/>
  </w:num>
  <w:num w:numId="10">
    <w:abstractNumId w:val="8"/>
  </w:num>
  <w:num w:numId="11">
    <w:abstractNumId w:val="4"/>
  </w:num>
  <w:num w:numId="12">
    <w:abstractNumId w:val="4"/>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NDAwMzEyN7cwNzE1sjBQ0lEKTi0uzszPAykwrAUAKzWtdCwAAAA="/>
  </w:docVars>
  <w:rsids>
    <w:rsidRoot w:val="00F94815"/>
    <w:rsid w:val="000048E7"/>
    <w:rsid w:val="000068BB"/>
    <w:rsid w:val="00007316"/>
    <w:rsid w:val="00035BCD"/>
    <w:rsid w:val="00052457"/>
    <w:rsid w:val="000579B9"/>
    <w:rsid w:val="00060684"/>
    <w:rsid w:val="00062A01"/>
    <w:rsid w:val="000658F0"/>
    <w:rsid w:val="00083044"/>
    <w:rsid w:val="00084DA2"/>
    <w:rsid w:val="000861B3"/>
    <w:rsid w:val="00087F18"/>
    <w:rsid w:val="00093CFF"/>
    <w:rsid w:val="000B74FA"/>
    <w:rsid w:val="000C2A9F"/>
    <w:rsid w:val="000C3B27"/>
    <w:rsid w:val="000E0258"/>
    <w:rsid w:val="001042D4"/>
    <w:rsid w:val="00112A22"/>
    <w:rsid w:val="00150A9C"/>
    <w:rsid w:val="001540D3"/>
    <w:rsid w:val="001702B9"/>
    <w:rsid w:val="001863F3"/>
    <w:rsid w:val="00191D1E"/>
    <w:rsid w:val="00193642"/>
    <w:rsid w:val="001A0587"/>
    <w:rsid w:val="001A713A"/>
    <w:rsid w:val="001B468C"/>
    <w:rsid w:val="001C22CE"/>
    <w:rsid w:val="001C7C20"/>
    <w:rsid w:val="001D3E1E"/>
    <w:rsid w:val="001E4E87"/>
    <w:rsid w:val="001F6096"/>
    <w:rsid w:val="0020458C"/>
    <w:rsid w:val="002066AC"/>
    <w:rsid w:val="00211D3C"/>
    <w:rsid w:val="002122FF"/>
    <w:rsid w:val="00212A0F"/>
    <w:rsid w:val="00230E09"/>
    <w:rsid w:val="00235F95"/>
    <w:rsid w:val="00247C7B"/>
    <w:rsid w:val="00271758"/>
    <w:rsid w:val="00272DC6"/>
    <w:rsid w:val="00282CB7"/>
    <w:rsid w:val="002D048B"/>
    <w:rsid w:val="002F52A4"/>
    <w:rsid w:val="002F6156"/>
    <w:rsid w:val="00303ACB"/>
    <w:rsid w:val="00313D5F"/>
    <w:rsid w:val="00321C9B"/>
    <w:rsid w:val="00325552"/>
    <w:rsid w:val="003508FB"/>
    <w:rsid w:val="00350EEE"/>
    <w:rsid w:val="00352BD6"/>
    <w:rsid w:val="00356858"/>
    <w:rsid w:val="00360D4D"/>
    <w:rsid w:val="00376A9F"/>
    <w:rsid w:val="003A0B3F"/>
    <w:rsid w:val="003B0FB3"/>
    <w:rsid w:val="003C4710"/>
    <w:rsid w:val="003C494E"/>
    <w:rsid w:val="003E1D17"/>
    <w:rsid w:val="003E43EF"/>
    <w:rsid w:val="003F3F13"/>
    <w:rsid w:val="003F42CA"/>
    <w:rsid w:val="00405CA9"/>
    <w:rsid w:val="00406E13"/>
    <w:rsid w:val="00413AF5"/>
    <w:rsid w:val="004143C8"/>
    <w:rsid w:val="00415A10"/>
    <w:rsid w:val="0042592E"/>
    <w:rsid w:val="004527D9"/>
    <w:rsid w:val="00460C90"/>
    <w:rsid w:val="0048028F"/>
    <w:rsid w:val="00487513"/>
    <w:rsid w:val="004878CD"/>
    <w:rsid w:val="004A2F8E"/>
    <w:rsid w:val="004D23AC"/>
    <w:rsid w:val="004D5B13"/>
    <w:rsid w:val="004E0E80"/>
    <w:rsid w:val="004E230E"/>
    <w:rsid w:val="004E648C"/>
    <w:rsid w:val="004E6AF5"/>
    <w:rsid w:val="004F3DCD"/>
    <w:rsid w:val="004F469F"/>
    <w:rsid w:val="00506ECF"/>
    <w:rsid w:val="005228A2"/>
    <w:rsid w:val="005479DC"/>
    <w:rsid w:val="005551CA"/>
    <w:rsid w:val="00567934"/>
    <w:rsid w:val="00570E9D"/>
    <w:rsid w:val="005928E0"/>
    <w:rsid w:val="00596CB5"/>
    <w:rsid w:val="005A0C0F"/>
    <w:rsid w:val="005A3270"/>
    <w:rsid w:val="005C1634"/>
    <w:rsid w:val="005E77C4"/>
    <w:rsid w:val="00601262"/>
    <w:rsid w:val="00611097"/>
    <w:rsid w:val="00612A25"/>
    <w:rsid w:val="0063211C"/>
    <w:rsid w:val="006421F8"/>
    <w:rsid w:val="00653CA0"/>
    <w:rsid w:val="00657049"/>
    <w:rsid w:val="00677457"/>
    <w:rsid w:val="00682689"/>
    <w:rsid w:val="00683A6E"/>
    <w:rsid w:val="00684667"/>
    <w:rsid w:val="00686549"/>
    <w:rsid w:val="006952D9"/>
    <w:rsid w:val="00696EF2"/>
    <w:rsid w:val="006C21AE"/>
    <w:rsid w:val="006C2D34"/>
    <w:rsid w:val="006C6441"/>
    <w:rsid w:val="006D721A"/>
    <w:rsid w:val="006E2922"/>
    <w:rsid w:val="006F1EB9"/>
    <w:rsid w:val="006F1F37"/>
    <w:rsid w:val="00702594"/>
    <w:rsid w:val="00707981"/>
    <w:rsid w:val="007220CD"/>
    <w:rsid w:val="00727B14"/>
    <w:rsid w:val="00733128"/>
    <w:rsid w:val="0074054A"/>
    <w:rsid w:val="0074149A"/>
    <w:rsid w:val="0074171C"/>
    <w:rsid w:val="00750DF5"/>
    <w:rsid w:val="00754AA5"/>
    <w:rsid w:val="00755940"/>
    <w:rsid w:val="00756B91"/>
    <w:rsid w:val="00761857"/>
    <w:rsid w:val="00780E67"/>
    <w:rsid w:val="0079726A"/>
    <w:rsid w:val="007A129A"/>
    <w:rsid w:val="007B678B"/>
    <w:rsid w:val="007C1C74"/>
    <w:rsid w:val="007C24D4"/>
    <w:rsid w:val="007C4065"/>
    <w:rsid w:val="007F28C6"/>
    <w:rsid w:val="007F3B5E"/>
    <w:rsid w:val="007F55A2"/>
    <w:rsid w:val="007F7BAD"/>
    <w:rsid w:val="0080056D"/>
    <w:rsid w:val="00812EC8"/>
    <w:rsid w:val="00814069"/>
    <w:rsid w:val="0081737A"/>
    <w:rsid w:val="0082656F"/>
    <w:rsid w:val="00836C54"/>
    <w:rsid w:val="00863B5B"/>
    <w:rsid w:val="00887C21"/>
    <w:rsid w:val="008939D4"/>
    <w:rsid w:val="008B5272"/>
    <w:rsid w:val="008C33BB"/>
    <w:rsid w:val="008D78AC"/>
    <w:rsid w:val="008E38DA"/>
    <w:rsid w:val="008E5C04"/>
    <w:rsid w:val="008E7F02"/>
    <w:rsid w:val="009045A4"/>
    <w:rsid w:val="009154A4"/>
    <w:rsid w:val="00924EB3"/>
    <w:rsid w:val="00925AE6"/>
    <w:rsid w:val="00926D08"/>
    <w:rsid w:val="00930770"/>
    <w:rsid w:val="00934CA6"/>
    <w:rsid w:val="00956ED4"/>
    <w:rsid w:val="009927D5"/>
    <w:rsid w:val="009A20B8"/>
    <w:rsid w:val="009B2215"/>
    <w:rsid w:val="009B32A4"/>
    <w:rsid w:val="009C50BF"/>
    <w:rsid w:val="009F29DB"/>
    <w:rsid w:val="00A144A9"/>
    <w:rsid w:val="00A211FE"/>
    <w:rsid w:val="00A2350F"/>
    <w:rsid w:val="00A5092E"/>
    <w:rsid w:val="00A67C54"/>
    <w:rsid w:val="00A959D8"/>
    <w:rsid w:val="00AC21AB"/>
    <w:rsid w:val="00AD735B"/>
    <w:rsid w:val="00AF349B"/>
    <w:rsid w:val="00B05A05"/>
    <w:rsid w:val="00B275B5"/>
    <w:rsid w:val="00B431CE"/>
    <w:rsid w:val="00B5061E"/>
    <w:rsid w:val="00B516DC"/>
    <w:rsid w:val="00B61F42"/>
    <w:rsid w:val="00B92F5A"/>
    <w:rsid w:val="00B9725A"/>
    <w:rsid w:val="00BA1DFD"/>
    <w:rsid w:val="00BA4BCE"/>
    <w:rsid w:val="00BA50C2"/>
    <w:rsid w:val="00BA5793"/>
    <w:rsid w:val="00BB2296"/>
    <w:rsid w:val="00BB6ECE"/>
    <w:rsid w:val="00BC14EA"/>
    <w:rsid w:val="00BC734D"/>
    <w:rsid w:val="00BF5AAF"/>
    <w:rsid w:val="00BF7763"/>
    <w:rsid w:val="00C0776A"/>
    <w:rsid w:val="00C113CF"/>
    <w:rsid w:val="00C17F91"/>
    <w:rsid w:val="00C21DFE"/>
    <w:rsid w:val="00C25149"/>
    <w:rsid w:val="00C35F46"/>
    <w:rsid w:val="00C43E9A"/>
    <w:rsid w:val="00C504D5"/>
    <w:rsid w:val="00C56E09"/>
    <w:rsid w:val="00C86276"/>
    <w:rsid w:val="00C94861"/>
    <w:rsid w:val="00C95005"/>
    <w:rsid w:val="00CB3BE9"/>
    <w:rsid w:val="00CC44A0"/>
    <w:rsid w:val="00CD43E7"/>
    <w:rsid w:val="00CD73D6"/>
    <w:rsid w:val="00D26ED7"/>
    <w:rsid w:val="00D32D70"/>
    <w:rsid w:val="00D351AD"/>
    <w:rsid w:val="00D3744C"/>
    <w:rsid w:val="00D403FD"/>
    <w:rsid w:val="00D40B2A"/>
    <w:rsid w:val="00D55421"/>
    <w:rsid w:val="00D6056B"/>
    <w:rsid w:val="00D701E6"/>
    <w:rsid w:val="00D709AB"/>
    <w:rsid w:val="00D72840"/>
    <w:rsid w:val="00D82171"/>
    <w:rsid w:val="00D9001D"/>
    <w:rsid w:val="00D92872"/>
    <w:rsid w:val="00D9609A"/>
    <w:rsid w:val="00D97477"/>
    <w:rsid w:val="00DA1A44"/>
    <w:rsid w:val="00DA43F4"/>
    <w:rsid w:val="00DC580C"/>
    <w:rsid w:val="00DD237A"/>
    <w:rsid w:val="00DE19BF"/>
    <w:rsid w:val="00DE22DD"/>
    <w:rsid w:val="00DE2EF3"/>
    <w:rsid w:val="00E01349"/>
    <w:rsid w:val="00E222B2"/>
    <w:rsid w:val="00E272C5"/>
    <w:rsid w:val="00E336C8"/>
    <w:rsid w:val="00E37D34"/>
    <w:rsid w:val="00E41177"/>
    <w:rsid w:val="00E41749"/>
    <w:rsid w:val="00E553D8"/>
    <w:rsid w:val="00E755FE"/>
    <w:rsid w:val="00E911C4"/>
    <w:rsid w:val="00EA07A3"/>
    <w:rsid w:val="00EA1AEC"/>
    <w:rsid w:val="00EA243F"/>
    <w:rsid w:val="00EB18CC"/>
    <w:rsid w:val="00EB6D36"/>
    <w:rsid w:val="00EC3CB4"/>
    <w:rsid w:val="00ED0CAC"/>
    <w:rsid w:val="00EE59BC"/>
    <w:rsid w:val="00EF6452"/>
    <w:rsid w:val="00F04BBE"/>
    <w:rsid w:val="00F15EC0"/>
    <w:rsid w:val="00F434DB"/>
    <w:rsid w:val="00F81452"/>
    <w:rsid w:val="00F94815"/>
    <w:rsid w:val="00FA6A86"/>
    <w:rsid w:val="00FC6167"/>
    <w:rsid w:val="00FE1216"/>
    <w:rsid w:val="00FE612F"/>
    <w:rsid w:val="00FF15F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27D09FBF-D9AE-487F-A886-61DC39C58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C9B"/>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59"/>
    <w:rsid w:val="00F948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character" w:customStyle="1" w:styleId="apple-converted-space">
    <w:name w:val="apple-converted-space"/>
    <w:basedOn w:val="DefaultParagraphFont"/>
    <w:rsid w:val="00DE19BF"/>
  </w:style>
  <w:style w:type="paragraph" w:customStyle="1" w:styleId="VITA">
    <w:name w:val="VITA"/>
    <w:basedOn w:val="Normal"/>
    <w:rsid w:val="00C17F91"/>
    <w:pPr>
      <w:widowControl w:val="0"/>
      <w:tabs>
        <w:tab w:val="left" w:pos="216"/>
      </w:tabs>
      <w:spacing w:line="180" w:lineRule="exact"/>
    </w:pPr>
    <w:rPr>
      <w:rFonts w:ascii="Helvetica" w:eastAsia="Times New Roman" w:hAnsi="Helvetica" w:cs="Times New Roman"/>
      <w:kern w:val="16"/>
      <w:sz w:val="16"/>
      <w:szCs w:val="20"/>
    </w:rPr>
  </w:style>
  <w:style w:type="paragraph" w:styleId="ListParagraph">
    <w:name w:val="List Paragraph"/>
    <w:basedOn w:val="Normal"/>
    <w:link w:val="ListParagraphChar"/>
    <w:uiPriority w:val="34"/>
    <w:qFormat/>
    <w:rsid w:val="006C6441"/>
    <w:pPr>
      <w:spacing w:after="200"/>
      <w:ind w:left="720"/>
      <w:contextualSpacing/>
      <w:jc w:val="left"/>
    </w:pPr>
    <w:rPr>
      <w:rFonts w:ascii="Calibri" w:eastAsia="Calibri" w:hAnsi="Calibri" w:cs="Times New Roman"/>
      <w:sz w:val="22"/>
      <w:szCs w:val="22"/>
    </w:rPr>
  </w:style>
  <w:style w:type="paragraph" w:customStyle="1" w:styleId="captiontable">
    <w:name w:val="caption table"/>
    <w:basedOn w:val="Normal"/>
    <w:link w:val="captiontableChar"/>
    <w:qFormat/>
    <w:rsid w:val="006C6441"/>
    <w:pPr>
      <w:keepNext/>
      <w:spacing w:after="120" w:line="240" w:lineRule="auto"/>
      <w:ind w:left="567" w:hanging="425"/>
      <w:jc w:val="left"/>
    </w:pPr>
    <w:rPr>
      <w:rFonts w:eastAsia="Times New Roman" w:cs="Times New Roman"/>
      <w:b/>
      <w:bCs/>
      <w:sz w:val="20"/>
      <w:szCs w:val="20"/>
      <w:lang w:eastAsia="en-AU"/>
    </w:rPr>
  </w:style>
  <w:style w:type="paragraph" w:customStyle="1" w:styleId="captiongraphic">
    <w:name w:val="caption graphic"/>
    <w:basedOn w:val="Normal"/>
    <w:link w:val="captiongraphicChar"/>
    <w:qFormat/>
    <w:rsid w:val="006C6441"/>
    <w:pPr>
      <w:spacing w:after="120" w:line="240" w:lineRule="auto"/>
      <w:jc w:val="center"/>
    </w:pPr>
    <w:rPr>
      <w:rFonts w:eastAsia="Calibri" w:cs="Times New Roman"/>
      <w:b/>
      <w:bCs/>
      <w:sz w:val="20"/>
      <w:szCs w:val="20"/>
      <w:lang w:eastAsia="en-AU"/>
    </w:rPr>
  </w:style>
  <w:style w:type="character" w:customStyle="1" w:styleId="captiontableChar">
    <w:name w:val="caption table Char"/>
    <w:basedOn w:val="DefaultParagraphFont"/>
    <w:link w:val="captiontable"/>
    <w:rsid w:val="006C6441"/>
    <w:rPr>
      <w:rFonts w:ascii="Times New Roman" w:eastAsia="Times New Roman" w:hAnsi="Times New Roman" w:cs="Times New Roman"/>
      <w:b/>
      <w:bCs/>
      <w:sz w:val="20"/>
      <w:szCs w:val="20"/>
      <w:lang w:eastAsia="en-AU"/>
    </w:rPr>
  </w:style>
  <w:style w:type="character" w:customStyle="1" w:styleId="captiongraphicChar">
    <w:name w:val="caption graphic Char"/>
    <w:basedOn w:val="DefaultParagraphFont"/>
    <w:link w:val="captiongraphic"/>
    <w:rsid w:val="006C6441"/>
    <w:rPr>
      <w:rFonts w:ascii="Times New Roman" w:eastAsia="Calibri" w:hAnsi="Times New Roman" w:cs="Times New Roman"/>
      <w:b/>
      <w:bCs/>
      <w:sz w:val="20"/>
      <w:szCs w:val="20"/>
      <w:lang w:eastAsia="en-AU"/>
    </w:rPr>
  </w:style>
  <w:style w:type="paragraph" w:styleId="BalloonText">
    <w:name w:val="Balloon Text"/>
    <w:basedOn w:val="Normal"/>
    <w:link w:val="BalloonTextChar"/>
    <w:uiPriority w:val="99"/>
    <w:semiHidden/>
    <w:unhideWhenUsed/>
    <w:rsid w:val="00925AE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5AE6"/>
    <w:rPr>
      <w:rFonts w:ascii="Tahoma" w:hAnsi="Tahoma" w:cs="Tahoma"/>
      <w:sz w:val="16"/>
      <w:szCs w:val="16"/>
    </w:rPr>
  </w:style>
  <w:style w:type="character" w:customStyle="1" w:styleId="ListParagraphChar">
    <w:name w:val="List Paragraph Char"/>
    <w:link w:val="ListParagraph"/>
    <w:uiPriority w:val="34"/>
    <w:locked/>
    <w:rsid w:val="00D32D70"/>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researchgate.net/publication"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depkes.go.i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1.png"/><Relationship Id="rId1" Type="http://schemas.openxmlformats.org/officeDocument/2006/relationships/hyperlink" Target="https://stikes-nhm.e-journal.id/NU/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3EBF1-4687-408B-B536-E88CF0973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3800</Words>
  <Characters>21663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Template Artikel Jurnal Optimasi Sistem Industri</vt:lpstr>
    </vt:vector>
  </TitlesOfParts>
  <Company>Universitas Andalas</Company>
  <LinksUpToDate>false</LinksUpToDate>
  <CharactersWithSpaces>25413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Artikel Jurnal Optimasi Sistem Industri</dc:title>
  <dc:subject>Template Artikel</dc:subject>
  <dc:creator>Ikhwan Arief</dc:creator>
  <cp:keywords>JOSI, template, artikel, article, template, journal</cp:keywords>
  <cp:lastModifiedBy>user</cp:lastModifiedBy>
  <cp:revision>73</cp:revision>
  <cp:lastPrinted>2017-05-02T01:56:00Z</cp:lastPrinted>
  <dcterms:created xsi:type="dcterms:W3CDTF">2019-08-12T07:03:00Z</dcterms:created>
  <dcterms:modified xsi:type="dcterms:W3CDTF">2021-06-21T07:04:00Z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http://www.zotero.org/styles/vancouver-brackets</vt:lpwstr>
  </property>
  <property fmtid="{D5CDD505-2E9C-101B-9397-08002B2CF9AE}" pid="19" name="Mendeley Recent Style Name 8_1">
    <vt:lpwstr>Vancouver (brackets)</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cbef75c1-0f44-3237-a246-902bd6e10ae5</vt:lpwstr>
  </property>
  <property fmtid="{D5CDD505-2E9C-101B-9397-08002B2CF9AE}" pid="24" name="Mendeley Citation Style_1">
    <vt:lpwstr>http://www.zotero.org/styles/apa</vt:lpwstr>
  </property>
</Properties>
</file>